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5"/>
        <w:gridCol w:w="5677"/>
      </w:tblGrid>
      <w:tr w:rsidR="00424DC6" w:rsidTr="00FC78BF">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424DC6" w:rsidRDefault="00AA0816" w:rsidP="00AA0816">
            <w:pPr>
              <w:spacing w:before="120"/>
              <w:jc w:val="center"/>
            </w:pPr>
            <w:r>
              <w:rPr>
                <w:b/>
                <w:bCs/>
                <w:noProof/>
              </w:rPr>
              <mc:AlternateContent>
                <mc:Choice Requires="wps">
                  <w:drawing>
                    <wp:anchor distT="4294967294" distB="4294967294" distL="114300" distR="114300" simplePos="0" relativeHeight="251668480" behindDoc="0" locked="0" layoutInCell="1" allowOverlap="1" wp14:anchorId="2BF88655" wp14:editId="78463F18">
                      <wp:simplePos x="0" y="0"/>
                      <wp:positionH relativeFrom="column">
                        <wp:posOffset>622300</wp:posOffset>
                      </wp:positionH>
                      <wp:positionV relativeFrom="paragraph">
                        <wp:posOffset>487045</wp:posOffset>
                      </wp:positionV>
                      <wp:extent cx="593971" cy="0"/>
                      <wp:effectExtent l="0" t="0" r="349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1"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EDE420" id="Straight Connector 4"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pt,38.35pt" to="95.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" strokecolor="windowText" strokeweight=".5pt">
                      <v:stroke joinstyle="miter"/>
                      <o:lock v:ext="edit" shapetype="f"/>
                    </v:line>
                  </w:pict>
                </mc:Fallback>
              </mc:AlternateContent>
            </w:r>
            <w:r w:rsidR="004808AC">
              <w:rPr>
                <w:b/>
                <w:bCs/>
                <w:lang w:val="vi-VN"/>
              </w:rPr>
              <w:t>HỘI ĐỒNG NHÂN DÂN TỈNH HẢI DƯƠNG</w:t>
            </w:r>
            <w:r w:rsidR="00424DC6">
              <w:rPr>
                <w:b/>
                <w:bCs/>
                <w:lang w:val="vi-VN"/>
              </w:rPr>
              <w:br/>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424DC6" w:rsidRDefault="00AA0816" w:rsidP="00FC78BF">
            <w:pPr>
              <w:spacing w:before="120"/>
              <w:jc w:val="center"/>
            </w:pPr>
            <w:r>
              <w:rPr>
                <w:b/>
                <w:bCs/>
                <w:noProof/>
              </w:rPr>
              <mc:AlternateContent>
                <mc:Choice Requires="wps">
                  <w:drawing>
                    <wp:anchor distT="4294967294" distB="4294967294" distL="114300" distR="114300" simplePos="0" relativeHeight="251666432" behindDoc="0" locked="0" layoutInCell="1" allowOverlap="1" wp14:anchorId="0F573699" wp14:editId="1FD63D90">
                      <wp:simplePos x="0" y="0"/>
                      <wp:positionH relativeFrom="column">
                        <wp:posOffset>895986</wp:posOffset>
                      </wp:positionH>
                      <wp:positionV relativeFrom="paragraph">
                        <wp:posOffset>516255</wp:posOffset>
                      </wp:positionV>
                      <wp:extent cx="1790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90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CE0F56" id="Straight Connector 2"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55pt,40.65pt" to="211.5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" strokecolor="windowText" strokeweight=".5pt">
                      <v:stroke joinstyle="miter"/>
                      <o:lock v:ext="edit" shapetype="f"/>
                    </v:line>
                  </w:pict>
                </mc:Fallback>
              </mc:AlternateContent>
            </w:r>
            <w:r w:rsidR="00424DC6">
              <w:rPr>
                <w:b/>
                <w:bCs/>
                <w:lang w:val="vi-VN"/>
              </w:rPr>
              <w:t>CỘNG HÒA XÃ HỘI CHỦ NGHĨA VIỆT NAM</w:t>
            </w:r>
            <w:r w:rsidR="00424DC6">
              <w:rPr>
                <w:b/>
                <w:bCs/>
                <w:lang w:val="vi-VN"/>
              </w:rPr>
              <w:br/>
              <w:t>Độc lập - Tự do - Hạnh phúc</w:t>
            </w:r>
            <w:r w:rsidR="00424DC6">
              <w:rPr>
                <w:b/>
                <w:bCs/>
                <w:lang w:val="vi-VN"/>
              </w:rPr>
              <w:br/>
            </w:r>
          </w:p>
        </w:tc>
      </w:tr>
      <w:tr w:rsidR="00424DC6" w:rsidTr="00FC78BF">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424DC6" w:rsidRDefault="00424DC6" w:rsidP="004808AC">
            <w:pPr>
              <w:spacing w:before="120"/>
              <w:jc w:val="center"/>
            </w:pPr>
            <w:r>
              <w:rPr>
                <w:lang w:val="vi-VN"/>
              </w:rPr>
              <w:t xml:space="preserve">Số: </w:t>
            </w:r>
            <w:r w:rsidR="00645A66">
              <w:t>….</w:t>
            </w:r>
            <w:r>
              <w:rPr>
                <w:lang w:val="vi-VN"/>
              </w:rPr>
              <w:t>.../20</w:t>
            </w:r>
            <w:r w:rsidR="004808AC">
              <w:t>21</w:t>
            </w:r>
            <w:r>
              <w:rPr>
                <w:lang w:val="vi-VN"/>
              </w:rPr>
              <w:t>/NQ-HĐND</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424DC6" w:rsidRPr="00192726" w:rsidRDefault="004808AC" w:rsidP="004808AC">
            <w:pPr>
              <w:spacing w:before="120"/>
              <w:jc w:val="right"/>
              <w:rPr>
                <w:sz w:val="28"/>
                <w:szCs w:val="28"/>
              </w:rPr>
            </w:pPr>
            <w:r w:rsidRPr="00192726">
              <w:rPr>
                <w:i/>
                <w:iCs/>
                <w:sz w:val="28"/>
                <w:szCs w:val="28"/>
                <w:lang w:val="vi-VN"/>
              </w:rPr>
              <w:t>Hải Dương</w:t>
            </w:r>
            <w:r w:rsidR="00424DC6" w:rsidRPr="00192726">
              <w:rPr>
                <w:i/>
                <w:iCs/>
                <w:sz w:val="28"/>
                <w:szCs w:val="28"/>
                <w:lang w:val="vi-VN"/>
              </w:rPr>
              <w:t>, ngày</w:t>
            </w:r>
            <w:r w:rsidRPr="00192726">
              <w:rPr>
                <w:i/>
                <w:iCs/>
                <w:sz w:val="28"/>
                <w:szCs w:val="28"/>
              </w:rPr>
              <w:t xml:space="preserve">     </w:t>
            </w:r>
            <w:r w:rsidRPr="00192726">
              <w:rPr>
                <w:i/>
                <w:iCs/>
                <w:sz w:val="28"/>
                <w:szCs w:val="28"/>
                <w:lang w:val="vi-VN"/>
              </w:rPr>
              <w:t xml:space="preserve"> tháng </w:t>
            </w:r>
            <w:r w:rsidRPr="00192726">
              <w:rPr>
                <w:i/>
                <w:iCs/>
                <w:sz w:val="28"/>
                <w:szCs w:val="28"/>
              </w:rPr>
              <w:t xml:space="preserve">      </w:t>
            </w:r>
            <w:r w:rsidRPr="00192726">
              <w:rPr>
                <w:i/>
                <w:iCs/>
                <w:sz w:val="28"/>
                <w:szCs w:val="28"/>
                <w:lang w:val="vi-VN"/>
              </w:rPr>
              <w:t xml:space="preserve"> năm 2021</w:t>
            </w:r>
          </w:p>
        </w:tc>
      </w:tr>
    </w:tbl>
    <w:p w:rsidR="00424DC6" w:rsidRDefault="00424DC6" w:rsidP="00424DC6">
      <w:pPr>
        <w:spacing w:before="120" w:after="280" w:afterAutospacing="1"/>
        <w:rPr>
          <w:i/>
          <w:iCs/>
          <w:lang w:val="vi-VN"/>
        </w:rPr>
      </w:pPr>
      <w:r>
        <w:rPr>
          <w:i/>
          <w:iCs/>
          <w:lang w:val="vi-VN"/>
        </w:rPr>
        <w:t> </w:t>
      </w:r>
    </w:p>
    <w:p w:rsidR="003374CC" w:rsidRPr="00192726" w:rsidRDefault="003374CC" w:rsidP="00D86712">
      <w:pPr>
        <w:spacing w:before="120" w:after="280" w:afterAutospacing="1"/>
        <w:ind w:firstLine="720"/>
        <w:rPr>
          <w:b/>
          <w:lang w:val="vi-VN"/>
        </w:rPr>
      </w:pPr>
      <w:r w:rsidRPr="00192726">
        <w:rPr>
          <w:b/>
          <w:iCs/>
          <w:lang w:val="vi-VN"/>
        </w:rPr>
        <w:t>DỰ THẢO</w:t>
      </w:r>
    </w:p>
    <w:p w:rsidR="00424DC6" w:rsidRPr="00192726" w:rsidRDefault="00424DC6" w:rsidP="00424DC6">
      <w:pPr>
        <w:spacing w:before="120" w:after="280" w:afterAutospacing="1"/>
        <w:jc w:val="center"/>
        <w:rPr>
          <w:lang w:val="vi-VN"/>
        </w:rPr>
      </w:pPr>
      <w:r>
        <w:rPr>
          <w:b/>
          <w:bCs/>
          <w:lang w:val="vi-VN"/>
        </w:rPr>
        <w:t>NGHỊ QUYẾT</w:t>
      </w:r>
    </w:p>
    <w:p w:rsidR="00F138AD" w:rsidRPr="00192726" w:rsidRDefault="00424DC6" w:rsidP="00F138AD">
      <w:pPr>
        <w:ind w:firstLine="465"/>
        <w:jc w:val="center"/>
        <w:rPr>
          <w:rFonts w:eastAsiaTheme="minorHAnsi"/>
          <w:b/>
          <w:sz w:val="28"/>
          <w:szCs w:val="28"/>
          <w:lang w:val="vi-VN"/>
        </w:rPr>
      </w:pPr>
      <w:r w:rsidRPr="00192726">
        <w:rPr>
          <w:b/>
          <w:bCs/>
          <w:sz w:val="28"/>
          <w:szCs w:val="28"/>
          <w:lang w:val="vi-VN"/>
        </w:rPr>
        <w:t>Ban hành</w:t>
      </w:r>
      <w:r w:rsidR="00F138AD" w:rsidRPr="00192726">
        <w:rPr>
          <w:rFonts w:eastAsiaTheme="minorHAnsi"/>
          <w:b/>
          <w:sz w:val="28"/>
          <w:szCs w:val="28"/>
          <w:lang w:val="vi-VN"/>
        </w:rPr>
        <w:t xml:space="preserve"> quy định về mức chuẩn trợ giúp xã hội, đối tượng và mức trợ cấp cho một số đối tượng bảo trợ xã hội trên địa bàn tỉnh</w:t>
      </w:r>
    </w:p>
    <w:p w:rsidR="00E451AC" w:rsidRDefault="003374CC" w:rsidP="00424DC6">
      <w:pPr>
        <w:spacing w:before="120" w:after="280" w:afterAutospacing="1"/>
        <w:jc w:val="center"/>
        <w:rPr>
          <w:b/>
          <w:bCs/>
          <w:lang w:val="vi-VN"/>
        </w:rPr>
      </w:pPr>
      <w:r>
        <w:rPr>
          <w:b/>
          <w:bCs/>
          <w:noProof/>
        </w:rPr>
        <mc:AlternateContent>
          <mc:Choice Requires="wps">
            <w:drawing>
              <wp:anchor distT="4294967294" distB="4294967294" distL="114300" distR="114300" simplePos="0" relativeHeight="251660288" behindDoc="0" locked="0" layoutInCell="1" allowOverlap="1" wp14:anchorId="4411D8C0" wp14:editId="7BB51B68">
                <wp:simplePos x="0" y="0"/>
                <wp:positionH relativeFrom="column">
                  <wp:posOffset>2392680</wp:posOffset>
                </wp:positionH>
                <wp:positionV relativeFrom="paragraph">
                  <wp:posOffset>157480</wp:posOffset>
                </wp:positionV>
                <wp:extent cx="1066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923A1C"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4pt,12.4pt" to="272.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" strokecolor="black [3200]" strokeweight=".5pt">
                <v:stroke joinstyle="miter"/>
                <o:lock v:ext="edit" shapetype="f"/>
              </v:line>
            </w:pict>
          </mc:Fallback>
        </mc:AlternateContent>
      </w:r>
    </w:p>
    <w:p w:rsidR="00424DC6" w:rsidRPr="004808AC" w:rsidRDefault="00424DC6" w:rsidP="00424DC6">
      <w:pPr>
        <w:spacing w:before="120" w:after="280" w:afterAutospacing="1"/>
        <w:jc w:val="center"/>
        <w:rPr>
          <w:lang w:val="vi-VN"/>
        </w:rPr>
      </w:pPr>
      <w:r>
        <w:rPr>
          <w:b/>
          <w:bCs/>
          <w:lang w:val="vi-VN"/>
        </w:rPr>
        <w:t xml:space="preserve">HỘI ĐỒNG NHÂN DÂN TỈNH </w:t>
      </w:r>
      <w:r w:rsidR="00F138AD">
        <w:rPr>
          <w:b/>
          <w:bCs/>
          <w:lang w:val="vi-VN"/>
        </w:rPr>
        <w:t>HẢI DƯƠNG</w:t>
      </w:r>
      <w:r>
        <w:rPr>
          <w:b/>
          <w:bCs/>
          <w:lang w:val="vi-VN"/>
        </w:rPr>
        <w:br/>
        <w:t>KHÓA</w:t>
      </w:r>
      <w:r w:rsidR="00F138AD">
        <w:rPr>
          <w:b/>
          <w:bCs/>
          <w:lang w:val="vi-VN"/>
        </w:rPr>
        <w:t>…</w:t>
      </w:r>
      <w:r w:rsidR="00F138AD" w:rsidRPr="00E451AC">
        <w:rPr>
          <w:b/>
          <w:bCs/>
          <w:lang w:val="vi-VN"/>
        </w:rPr>
        <w:t>.</w:t>
      </w:r>
      <w:r>
        <w:rPr>
          <w:b/>
          <w:bCs/>
          <w:lang w:val="vi-VN"/>
        </w:rPr>
        <w:t>... KỲ HỌP THỨ....</w:t>
      </w:r>
    </w:p>
    <w:p w:rsidR="00F138AD" w:rsidRPr="007F1BE5" w:rsidRDefault="00F138AD" w:rsidP="001A3BC7">
      <w:pPr>
        <w:spacing w:before="120" w:line="440" w:lineRule="exact"/>
        <w:ind w:firstLine="720"/>
        <w:jc w:val="both"/>
        <w:rPr>
          <w:rFonts w:eastAsiaTheme="minorHAnsi"/>
          <w:i/>
          <w:sz w:val="28"/>
          <w:szCs w:val="28"/>
          <w:lang w:val="vi-VN"/>
        </w:rPr>
      </w:pPr>
      <w:r w:rsidRPr="007F1BE5">
        <w:rPr>
          <w:rFonts w:eastAsiaTheme="minorHAnsi"/>
          <w:i/>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F138AD" w:rsidRPr="007F1BE5" w:rsidRDefault="00F138AD" w:rsidP="001A3BC7">
      <w:pPr>
        <w:spacing w:before="120" w:line="440" w:lineRule="exact"/>
        <w:ind w:firstLine="720"/>
        <w:jc w:val="both"/>
        <w:rPr>
          <w:rFonts w:eastAsiaTheme="minorHAnsi"/>
          <w:i/>
          <w:sz w:val="28"/>
          <w:szCs w:val="28"/>
          <w:lang w:val="vi-VN"/>
        </w:rPr>
      </w:pPr>
      <w:r w:rsidRPr="007F1BE5">
        <w:rPr>
          <w:rFonts w:eastAsiaTheme="minorHAnsi"/>
          <w:i/>
          <w:sz w:val="28"/>
          <w:szCs w:val="28"/>
          <w:lang w:val="vi-VN"/>
        </w:rPr>
        <w:t>Căn cứ Luật Ngân sách nhà nước ngày 25 tháng 6 năm 2015;</w:t>
      </w:r>
    </w:p>
    <w:p w:rsidR="00F138AD" w:rsidRPr="007F1BE5" w:rsidRDefault="00F138AD" w:rsidP="001A3BC7">
      <w:pPr>
        <w:spacing w:before="120" w:line="440" w:lineRule="exact"/>
        <w:ind w:firstLine="720"/>
        <w:jc w:val="both"/>
        <w:rPr>
          <w:rFonts w:eastAsiaTheme="minorHAnsi"/>
          <w:i/>
          <w:spacing w:val="-4"/>
          <w:sz w:val="28"/>
          <w:szCs w:val="28"/>
          <w:lang w:val="nl-NL"/>
        </w:rPr>
      </w:pPr>
      <w:r w:rsidRPr="007F1BE5">
        <w:rPr>
          <w:rFonts w:eastAsiaTheme="minorHAnsi"/>
          <w:i/>
          <w:spacing w:val="-4"/>
          <w:sz w:val="28"/>
          <w:szCs w:val="28"/>
          <w:lang w:val="nl-NL"/>
        </w:rPr>
        <w:t>Căn cứ Luật Người khuyết tật số 51/2010/QH12 được ngày 17 tháng 6 năm 2010;</w:t>
      </w:r>
    </w:p>
    <w:p w:rsidR="00F138AD" w:rsidRPr="007F1BE5" w:rsidRDefault="00F138AD" w:rsidP="001A3BC7">
      <w:pPr>
        <w:spacing w:before="120" w:line="440" w:lineRule="exact"/>
        <w:ind w:firstLine="720"/>
        <w:jc w:val="both"/>
        <w:rPr>
          <w:rFonts w:eastAsiaTheme="minorHAnsi"/>
          <w:i/>
          <w:sz w:val="28"/>
          <w:szCs w:val="28"/>
          <w:lang w:val="nl-NL"/>
        </w:rPr>
      </w:pPr>
      <w:r w:rsidRPr="007F1BE5">
        <w:rPr>
          <w:rFonts w:eastAsiaTheme="minorHAnsi"/>
          <w:i/>
          <w:sz w:val="28"/>
          <w:szCs w:val="28"/>
          <w:lang w:val="nl-NL"/>
        </w:rPr>
        <w:t>Căn cứ Luật Người cao tuổi số 39/2009/QH12 ngày 23 tháng 11 năm 2009;</w:t>
      </w:r>
    </w:p>
    <w:p w:rsidR="00F138AD" w:rsidRPr="007F1BE5" w:rsidRDefault="00F138AD" w:rsidP="001A3BC7">
      <w:pPr>
        <w:spacing w:before="120" w:line="440" w:lineRule="exact"/>
        <w:ind w:firstLine="720"/>
        <w:jc w:val="both"/>
        <w:rPr>
          <w:rFonts w:eastAsiaTheme="minorHAnsi"/>
          <w:i/>
          <w:spacing w:val="-6"/>
          <w:sz w:val="28"/>
          <w:szCs w:val="28"/>
          <w:lang w:val="nl-NL"/>
        </w:rPr>
      </w:pPr>
      <w:r w:rsidRPr="007F1BE5">
        <w:rPr>
          <w:rFonts w:eastAsiaTheme="minorHAnsi"/>
          <w:i/>
          <w:spacing w:val="-6"/>
          <w:sz w:val="28"/>
          <w:szCs w:val="28"/>
          <w:lang w:val="nl-NL"/>
        </w:rPr>
        <w:t>Căn cứ Luật Giáo dục nghề nghiệp số 74/2014/QH13 ngày 27 tháng 11 năm 2014;</w:t>
      </w:r>
    </w:p>
    <w:p w:rsidR="00F138AD" w:rsidRPr="007F1BE5" w:rsidRDefault="00F138AD" w:rsidP="001A3BC7">
      <w:pPr>
        <w:spacing w:before="120" w:line="440" w:lineRule="exact"/>
        <w:ind w:firstLine="720"/>
        <w:jc w:val="both"/>
        <w:rPr>
          <w:rFonts w:eastAsiaTheme="minorHAnsi"/>
          <w:i/>
          <w:sz w:val="28"/>
          <w:szCs w:val="28"/>
          <w:lang w:val="nl-NL"/>
        </w:rPr>
      </w:pPr>
      <w:r w:rsidRPr="007F1BE5">
        <w:rPr>
          <w:rFonts w:eastAsiaTheme="minorHAnsi"/>
          <w:i/>
          <w:sz w:val="28"/>
          <w:szCs w:val="28"/>
          <w:lang w:val="nl-NL"/>
        </w:rPr>
        <w:t>Căn cứ Nghị định số 103/2017/NĐ-CP ngày 12/9/2017 của Chính phủ quy định về thành lập, tổ chức, hoạt động, giải thể và quản lý các cơ sở trợ giúp xã hội;</w:t>
      </w:r>
    </w:p>
    <w:p w:rsidR="00F138AD" w:rsidRPr="007F1BE5" w:rsidRDefault="00F138AD" w:rsidP="001A3BC7">
      <w:pPr>
        <w:spacing w:before="120" w:line="440" w:lineRule="exact"/>
        <w:ind w:firstLine="720"/>
        <w:jc w:val="both"/>
        <w:rPr>
          <w:rFonts w:eastAsiaTheme="minorHAnsi"/>
          <w:i/>
          <w:sz w:val="28"/>
          <w:szCs w:val="28"/>
          <w:lang w:val="nl-NL"/>
        </w:rPr>
      </w:pPr>
      <w:r w:rsidRPr="007F1BE5">
        <w:rPr>
          <w:rFonts w:eastAsiaTheme="minorHAnsi"/>
          <w:i/>
          <w:sz w:val="28"/>
          <w:szCs w:val="28"/>
          <w:lang w:val="nl-NL"/>
        </w:rPr>
        <w:t>Căn cứ Nghị định số 20/2021/NĐ-CP ngày 15/3/2021 của Chính phủ quy định chính sách trợ giúp xã hội đối với đối tượng bảo trợ xã hội;</w:t>
      </w:r>
    </w:p>
    <w:p w:rsidR="00F138AD" w:rsidRPr="007F1BE5" w:rsidRDefault="00F138AD" w:rsidP="001A3BC7">
      <w:pPr>
        <w:spacing w:before="120" w:line="440" w:lineRule="exact"/>
        <w:ind w:firstLine="720"/>
        <w:jc w:val="both"/>
        <w:rPr>
          <w:i/>
          <w:spacing w:val="-4"/>
          <w:sz w:val="28"/>
          <w:szCs w:val="28"/>
          <w:lang w:val="nl-NL"/>
        </w:rPr>
      </w:pPr>
      <w:r w:rsidRPr="007F1BE5">
        <w:rPr>
          <w:i/>
          <w:sz w:val="28"/>
          <w:szCs w:val="28"/>
          <w:lang w:val="nl-NL"/>
        </w:rPr>
        <w:t xml:space="preserve">Xét Tờ trình số      /TTr-UBND ngày        của UBND tỉnh về việc phê duyệt </w:t>
      </w:r>
      <w:r w:rsidRPr="007F1BE5">
        <w:rPr>
          <w:i/>
          <w:w w:val="110"/>
          <w:sz w:val="28"/>
          <w:szCs w:val="28"/>
          <w:lang w:val="nl-NL"/>
        </w:rPr>
        <w:t>quy định một số chính sách trợ giúp xã hội đối với đối tượng bảo trợ xã hội trên địa bàn tỉnh; Báo cáo thẩm tra của Ban Văn hóa - xã hội Hội đồng nhân dân tỉnh và ý kiến thảo luận của các đại biểu Hội đồng nhân dân tại kỳ họp</w:t>
      </w:r>
      <w:r w:rsidR="007F1BE5">
        <w:rPr>
          <w:i/>
          <w:w w:val="110"/>
          <w:sz w:val="28"/>
          <w:szCs w:val="28"/>
          <w:lang w:val="nl-NL"/>
        </w:rPr>
        <w:t>....</w:t>
      </w:r>
    </w:p>
    <w:p w:rsidR="00192726" w:rsidRDefault="00192726" w:rsidP="001A3BC7">
      <w:pPr>
        <w:spacing w:before="120" w:line="440" w:lineRule="exact"/>
        <w:jc w:val="both"/>
        <w:rPr>
          <w:b/>
          <w:bCs/>
          <w:sz w:val="28"/>
          <w:szCs w:val="28"/>
          <w:lang w:val="vi-VN"/>
        </w:rPr>
      </w:pPr>
    </w:p>
    <w:p w:rsidR="003D60E3" w:rsidRDefault="003D60E3" w:rsidP="001A3BC7">
      <w:pPr>
        <w:spacing w:before="120" w:line="440" w:lineRule="exact"/>
        <w:jc w:val="center"/>
        <w:rPr>
          <w:b/>
          <w:bCs/>
          <w:sz w:val="28"/>
          <w:szCs w:val="28"/>
          <w:lang w:val="vi-VN"/>
        </w:rPr>
        <w:sectPr w:rsidR="003D60E3" w:rsidSect="00192726">
          <w:headerReference w:type="default" r:id="rId6"/>
          <w:pgSz w:w="12240" w:h="15840"/>
          <w:pgMar w:top="1134" w:right="1134" w:bottom="1134" w:left="1701" w:header="720" w:footer="720" w:gutter="0"/>
          <w:cols w:space="720"/>
          <w:docGrid w:linePitch="360"/>
        </w:sectPr>
      </w:pPr>
    </w:p>
    <w:p w:rsidR="00424DC6" w:rsidRPr="00192726" w:rsidRDefault="00424DC6" w:rsidP="001A3BC7">
      <w:pPr>
        <w:spacing w:before="120" w:line="440" w:lineRule="exact"/>
        <w:jc w:val="center"/>
        <w:rPr>
          <w:b/>
          <w:sz w:val="28"/>
          <w:szCs w:val="28"/>
          <w:lang w:val="vi-VN"/>
        </w:rPr>
      </w:pPr>
      <w:r w:rsidRPr="00192726">
        <w:rPr>
          <w:b/>
          <w:bCs/>
          <w:sz w:val="28"/>
          <w:szCs w:val="28"/>
          <w:lang w:val="vi-VN"/>
        </w:rPr>
        <w:lastRenderedPageBreak/>
        <w:t>QUYẾT NGHỊ:</w:t>
      </w:r>
    </w:p>
    <w:p w:rsidR="00424DC6" w:rsidRPr="00192726" w:rsidRDefault="00424DC6" w:rsidP="001A3BC7">
      <w:pPr>
        <w:spacing w:before="120" w:line="440" w:lineRule="exact"/>
        <w:ind w:firstLine="720"/>
        <w:jc w:val="both"/>
        <w:rPr>
          <w:spacing w:val="-2"/>
          <w:sz w:val="28"/>
          <w:szCs w:val="28"/>
          <w:lang w:val="vi-VN"/>
        </w:rPr>
      </w:pPr>
      <w:r w:rsidRPr="00192726">
        <w:rPr>
          <w:b/>
          <w:bCs/>
          <w:spacing w:val="-2"/>
          <w:sz w:val="28"/>
          <w:szCs w:val="28"/>
          <w:lang w:val="vi-VN"/>
        </w:rPr>
        <w:t>Điều 1.</w:t>
      </w:r>
      <w:r w:rsidRPr="00192726">
        <w:rPr>
          <w:bCs/>
          <w:spacing w:val="-2"/>
          <w:sz w:val="28"/>
          <w:szCs w:val="28"/>
          <w:lang w:val="vi-VN"/>
        </w:rPr>
        <w:t xml:space="preserve"> </w:t>
      </w:r>
      <w:r w:rsidRPr="00192726">
        <w:rPr>
          <w:spacing w:val="-2"/>
          <w:sz w:val="28"/>
          <w:szCs w:val="28"/>
          <w:lang w:val="vi-VN"/>
        </w:rPr>
        <w:t>Ban hành kèm theo Nghị quyết này</w:t>
      </w:r>
      <w:r w:rsidR="00E451AC" w:rsidRPr="00192726">
        <w:rPr>
          <w:spacing w:val="-2"/>
          <w:sz w:val="28"/>
          <w:szCs w:val="28"/>
          <w:lang w:val="vi-VN"/>
        </w:rPr>
        <w:t xml:space="preserve"> Quy định về </w:t>
      </w:r>
      <w:r w:rsidR="00E451AC" w:rsidRPr="00192726">
        <w:rPr>
          <w:rFonts w:eastAsiaTheme="minorHAnsi"/>
          <w:spacing w:val="-2"/>
          <w:sz w:val="28"/>
          <w:szCs w:val="28"/>
          <w:lang w:val="vi-VN"/>
        </w:rPr>
        <w:t>mức chuẩn trợ giúp xã hội, đối tượng và mức trợ cấp cho một số đối tượng bảo trợ xã hội trên địa bàn tỉnh</w:t>
      </w:r>
    </w:p>
    <w:p w:rsidR="00645A66" w:rsidRPr="00192726" w:rsidRDefault="00645A66" w:rsidP="001A3BC7">
      <w:pPr>
        <w:spacing w:before="120" w:line="440" w:lineRule="exact"/>
        <w:ind w:firstLine="720"/>
        <w:jc w:val="both"/>
        <w:rPr>
          <w:rFonts w:eastAsiaTheme="minorHAnsi"/>
          <w:spacing w:val="-6"/>
          <w:sz w:val="28"/>
          <w:szCs w:val="28"/>
          <w:lang w:val="nl-NL"/>
        </w:rPr>
      </w:pPr>
      <w:r w:rsidRPr="00192726">
        <w:rPr>
          <w:rFonts w:eastAsiaTheme="minorHAnsi"/>
          <w:b/>
          <w:spacing w:val="-6"/>
          <w:sz w:val="28"/>
          <w:szCs w:val="28"/>
          <w:lang w:val="nl-NL"/>
        </w:rPr>
        <w:t>Điều 2.</w:t>
      </w:r>
      <w:r w:rsidRPr="00192726">
        <w:rPr>
          <w:rFonts w:eastAsiaTheme="minorHAnsi"/>
          <w:spacing w:val="-6"/>
          <w:sz w:val="28"/>
          <w:szCs w:val="28"/>
          <w:lang w:val="nl-NL"/>
        </w:rPr>
        <w:t xml:space="preserve"> Giao Ủy ban nhân dân tỉnh chỉ đạo tổ chức triển khai thực hiện Nghị quyết.</w:t>
      </w:r>
    </w:p>
    <w:p w:rsidR="00645A66" w:rsidRPr="00192726" w:rsidRDefault="00645A66" w:rsidP="001A3BC7">
      <w:pPr>
        <w:spacing w:before="120" w:line="440" w:lineRule="exact"/>
        <w:ind w:firstLine="720"/>
        <w:jc w:val="both"/>
        <w:rPr>
          <w:rFonts w:eastAsiaTheme="minorHAnsi"/>
          <w:sz w:val="28"/>
          <w:szCs w:val="28"/>
          <w:lang w:val="nl-NL"/>
        </w:rPr>
      </w:pPr>
      <w:r w:rsidRPr="00192726">
        <w:rPr>
          <w:rFonts w:eastAsiaTheme="minorHAnsi"/>
          <w:b/>
          <w:sz w:val="28"/>
          <w:szCs w:val="28"/>
          <w:lang w:val="nl-NL"/>
        </w:rPr>
        <w:t>Điều 3.</w:t>
      </w:r>
      <w:r w:rsidRPr="00192726">
        <w:rPr>
          <w:rFonts w:eastAsiaTheme="minorHAnsi"/>
          <w:sz w:val="28"/>
          <w:szCs w:val="28"/>
          <w:lang w:val="nl-NL"/>
        </w:rPr>
        <w:t xml:space="preserve"> Thường trực Hội đồng nhân dân tỉnh, các Ban Hội đồng nhân dân tỉnh, các tổ đại biểu Hội đồng nhân dân tỉnh, các đại biểu Hội đồng nhân dân tỉnh giám sát việc thực hiện Nghị quyết.</w:t>
      </w:r>
    </w:p>
    <w:p w:rsidR="00645A66" w:rsidRPr="00192726" w:rsidRDefault="00645A66" w:rsidP="001A3BC7">
      <w:pPr>
        <w:spacing w:before="120" w:line="440" w:lineRule="exact"/>
        <w:ind w:firstLine="720"/>
        <w:jc w:val="both"/>
        <w:rPr>
          <w:rFonts w:eastAsiaTheme="minorHAnsi"/>
          <w:sz w:val="28"/>
          <w:szCs w:val="28"/>
          <w:lang w:val="nl-NL"/>
        </w:rPr>
      </w:pPr>
      <w:r w:rsidRPr="00192726">
        <w:rPr>
          <w:rFonts w:eastAsiaTheme="minorHAnsi"/>
          <w:sz w:val="28"/>
          <w:szCs w:val="28"/>
          <w:lang w:val="nl-NL"/>
        </w:rPr>
        <w:t>Nghị quyết này đã được Hội đồng nhân dân tỉnh Hải Dương khóa.....kỳ họp thứ.....thông qua ngày … tháng … năm 2021 và có hiệu lực từ ngày 01/7/2021. Các văn bản trái với Nghị quyết thì hết hiệu lực kể từ ngày Nghị quyết có hiệu lực./.</w:t>
      </w:r>
    </w:p>
    <w:p w:rsidR="00C11478" w:rsidRDefault="00424DC6" w:rsidP="00C11478">
      <w:pPr>
        <w:spacing w:before="120" w:after="280" w:afterAutospacing="1"/>
        <w:rPr>
          <w:b/>
          <w:bCs/>
          <w:i/>
          <w:iCs/>
          <w:lang w:val="vi-VN"/>
        </w:rPr>
      </w:pPr>
      <w:r>
        <w:rPr>
          <w:lang w:val="vi-VN"/>
        </w:rPr>
        <w:t> </w:t>
      </w:r>
    </w:p>
    <w:tbl>
      <w:tblPr>
        <w:tblStyle w:val="TableGrid"/>
        <w:tblW w:w="102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5128"/>
      </w:tblGrid>
      <w:tr w:rsidR="00C11478" w:rsidRPr="00C11478" w:rsidTr="009B05E0">
        <w:tc>
          <w:tcPr>
            <w:tcW w:w="5127" w:type="dxa"/>
          </w:tcPr>
          <w:p w:rsidR="00C11478" w:rsidRPr="00C11478" w:rsidRDefault="00C11478" w:rsidP="00C11478">
            <w:pPr>
              <w:rPr>
                <w:rFonts w:eastAsiaTheme="minorHAnsi"/>
                <w:b/>
                <w:i/>
                <w:lang w:val="nl-NL"/>
              </w:rPr>
            </w:pPr>
            <w:r w:rsidRPr="00C11478">
              <w:rPr>
                <w:rFonts w:eastAsiaTheme="minorHAnsi"/>
                <w:b/>
                <w:i/>
                <w:lang w:val="nl-NL"/>
              </w:rPr>
              <w:t>Nơi nhận:</w:t>
            </w:r>
          </w:p>
          <w:p w:rsidR="00C11478" w:rsidRPr="00C11478" w:rsidRDefault="00C11478" w:rsidP="00C11478">
            <w:pPr>
              <w:rPr>
                <w:rFonts w:eastAsiaTheme="minorHAnsi"/>
                <w:lang w:val="nl-NL"/>
              </w:rPr>
            </w:pPr>
            <w:r w:rsidRPr="00C11478">
              <w:rPr>
                <w:rFonts w:eastAsiaTheme="minorHAnsi"/>
                <w:b/>
                <w:i/>
                <w:lang w:val="nl-NL"/>
              </w:rPr>
              <w:t xml:space="preserve">- </w:t>
            </w:r>
            <w:r w:rsidRPr="00C11478">
              <w:rPr>
                <w:rFonts w:eastAsiaTheme="minorHAnsi"/>
                <w:lang w:val="nl-NL"/>
              </w:rPr>
              <w:t>UBTV Quốc hội;</w:t>
            </w:r>
          </w:p>
          <w:p w:rsidR="00C11478" w:rsidRPr="00C11478" w:rsidRDefault="00C11478" w:rsidP="00C11478">
            <w:pPr>
              <w:rPr>
                <w:rFonts w:eastAsiaTheme="minorHAnsi"/>
                <w:lang w:val="nl-NL"/>
              </w:rPr>
            </w:pPr>
            <w:r w:rsidRPr="00C11478">
              <w:rPr>
                <w:rFonts w:eastAsiaTheme="minorHAnsi"/>
                <w:lang w:val="nl-NL"/>
              </w:rPr>
              <w:t>- Chính phủ;</w:t>
            </w:r>
          </w:p>
          <w:p w:rsidR="00C11478" w:rsidRDefault="00C11478" w:rsidP="00C11478">
            <w:pPr>
              <w:rPr>
                <w:rFonts w:eastAsiaTheme="minorHAnsi"/>
                <w:lang w:val="nl-NL"/>
              </w:rPr>
            </w:pPr>
            <w:r w:rsidRPr="00C11478">
              <w:rPr>
                <w:rFonts w:eastAsiaTheme="minorHAnsi"/>
                <w:lang w:val="nl-NL"/>
              </w:rPr>
              <w:t>- Bộ Tài chính;</w:t>
            </w:r>
          </w:p>
          <w:p w:rsidR="00AA0816" w:rsidRPr="00C11478" w:rsidRDefault="00AA0816" w:rsidP="00C11478">
            <w:pPr>
              <w:rPr>
                <w:rFonts w:eastAsiaTheme="minorHAnsi"/>
                <w:lang w:val="nl-NL"/>
              </w:rPr>
            </w:pPr>
            <w:r>
              <w:rPr>
                <w:rFonts w:eastAsiaTheme="minorHAnsi"/>
                <w:lang w:val="nl-NL"/>
              </w:rPr>
              <w:t>- Bộ Tư pháp (Cục KTVBQPPL);</w:t>
            </w:r>
          </w:p>
          <w:p w:rsidR="00C11478" w:rsidRPr="00C11478" w:rsidRDefault="00C11478" w:rsidP="00C11478">
            <w:pPr>
              <w:rPr>
                <w:rFonts w:eastAsiaTheme="minorHAnsi"/>
              </w:rPr>
            </w:pPr>
            <w:r w:rsidRPr="00C11478">
              <w:rPr>
                <w:rFonts w:eastAsiaTheme="minorHAnsi"/>
              </w:rPr>
              <w:t>- Ban Thường vụ Tỉnh ủy;</w:t>
            </w:r>
          </w:p>
          <w:p w:rsidR="00C11478" w:rsidRPr="00C11478" w:rsidRDefault="00C11478" w:rsidP="00C11478">
            <w:pPr>
              <w:rPr>
                <w:rFonts w:eastAsiaTheme="minorHAnsi"/>
              </w:rPr>
            </w:pPr>
            <w:r w:rsidRPr="00C11478">
              <w:rPr>
                <w:rFonts w:eastAsiaTheme="minorHAnsi"/>
              </w:rPr>
              <w:t>- Đoàn Đại biểu QH tỉnh;</w:t>
            </w:r>
          </w:p>
          <w:p w:rsidR="00C11478" w:rsidRPr="00C11478" w:rsidRDefault="00C11478" w:rsidP="00C11478">
            <w:pPr>
              <w:rPr>
                <w:rFonts w:eastAsiaTheme="minorHAnsi"/>
              </w:rPr>
            </w:pPr>
            <w:r w:rsidRPr="00C11478">
              <w:rPr>
                <w:rFonts w:eastAsiaTheme="minorHAnsi"/>
              </w:rPr>
              <w:t>- TT HĐND, UBND, UBMTTQ tỉnh;</w:t>
            </w:r>
          </w:p>
          <w:p w:rsidR="00C11478" w:rsidRPr="00C11478" w:rsidRDefault="00C11478" w:rsidP="00C11478">
            <w:pPr>
              <w:rPr>
                <w:rFonts w:eastAsiaTheme="minorHAnsi"/>
              </w:rPr>
            </w:pPr>
            <w:r w:rsidRPr="00C11478">
              <w:rPr>
                <w:rFonts w:eastAsiaTheme="minorHAnsi"/>
              </w:rPr>
              <w:t>- Các đại biểu HĐND tỉnh;</w:t>
            </w:r>
          </w:p>
          <w:p w:rsidR="00C11478" w:rsidRPr="00C11478" w:rsidRDefault="00C11478" w:rsidP="00C11478">
            <w:pPr>
              <w:rPr>
                <w:rFonts w:eastAsiaTheme="minorHAnsi"/>
              </w:rPr>
            </w:pPr>
            <w:r w:rsidRPr="00C11478">
              <w:rPr>
                <w:rFonts w:eastAsiaTheme="minorHAnsi"/>
              </w:rPr>
              <w:t>- Các Sở, ban, ngành, đoàn thể tỉnh;</w:t>
            </w:r>
          </w:p>
          <w:p w:rsidR="00C11478" w:rsidRPr="00C11478" w:rsidRDefault="00C11478" w:rsidP="00C11478">
            <w:pPr>
              <w:rPr>
                <w:rFonts w:eastAsiaTheme="minorHAnsi"/>
              </w:rPr>
            </w:pPr>
            <w:r w:rsidRPr="00C11478">
              <w:rPr>
                <w:rFonts w:eastAsiaTheme="minorHAnsi"/>
              </w:rPr>
              <w:t>- VP: Tỉnh ủy, ĐĐBQH, UBND tỉnh;</w:t>
            </w:r>
          </w:p>
          <w:p w:rsidR="00C11478" w:rsidRPr="00C11478" w:rsidRDefault="00C11478" w:rsidP="00C11478">
            <w:pPr>
              <w:rPr>
                <w:rFonts w:eastAsiaTheme="minorHAnsi"/>
              </w:rPr>
            </w:pPr>
            <w:r w:rsidRPr="00C11478">
              <w:rPr>
                <w:rFonts w:eastAsiaTheme="minorHAnsi"/>
              </w:rPr>
              <w:t>- Lãnh đạo và CV VP HĐND tỉnh;</w:t>
            </w:r>
          </w:p>
          <w:p w:rsidR="00C11478" w:rsidRPr="00C11478" w:rsidRDefault="00C11478" w:rsidP="00C11478">
            <w:pPr>
              <w:rPr>
                <w:rFonts w:eastAsiaTheme="minorHAnsi"/>
              </w:rPr>
            </w:pPr>
            <w:r w:rsidRPr="00C11478">
              <w:rPr>
                <w:rFonts w:eastAsiaTheme="minorHAnsi"/>
              </w:rPr>
              <w:t>- TT HĐND, UBND các huyện, TX, TP;</w:t>
            </w:r>
          </w:p>
          <w:p w:rsidR="00C11478" w:rsidRPr="00C11478" w:rsidRDefault="00C11478" w:rsidP="00C11478">
            <w:pPr>
              <w:rPr>
                <w:rFonts w:eastAsiaTheme="minorHAnsi"/>
              </w:rPr>
            </w:pPr>
            <w:r w:rsidRPr="00C11478">
              <w:rPr>
                <w:rFonts w:eastAsiaTheme="minorHAnsi"/>
              </w:rPr>
              <w:t>- Lưu: VT.</w:t>
            </w:r>
          </w:p>
          <w:p w:rsidR="00C11478" w:rsidRPr="00C11478" w:rsidRDefault="00C11478" w:rsidP="00C11478">
            <w:pPr>
              <w:rPr>
                <w:rFonts w:eastAsiaTheme="minorHAnsi"/>
              </w:rPr>
            </w:pPr>
          </w:p>
        </w:tc>
        <w:tc>
          <w:tcPr>
            <w:tcW w:w="5128" w:type="dxa"/>
          </w:tcPr>
          <w:p w:rsidR="00C11478" w:rsidRPr="00C11478" w:rsidRDefault="00C11478" w:rsidP="00C11478">
            <w:pPr>
              <w:jc w:val="center"/>
              <w:rPr>
                <w:rFonts w:eastAsiaTheme="minorHAnsi"/>
                <w:b/>
                <w:sz w:val="28"/>
                <w:szCs w:val="28"/>
              </w:rPr>
            </w:pPr>
            <w:r w:rsidRPr="00C11478">
              <w:rPr>
                <w:rFonts w:eastAsiaTheme="minorHAnsi"/>
                <w:b/>
                <w:sz w:val="28"/>
                <w:szCs w:val="28"/>
              </w:rPr>
              <w:t>CHỦ TỊCH</w:t>
            </w:r>
          </w:p>
          <w:p w:rsidR="00C11478" w:rsidRPr="00C11478" w:rsidRDefault="00C11478" w:rsidP="00C11478">
            <w:pPr>
              <w:jc w:val="center"/>
              <w:rPr>
                <w:rFonts w:eastAsiaTheme="minorHAnsi"/>
                <w:b/>
                <w:sz w:val="28"/>
                <w:szCs w:val="28"/>
              </w:rPr>
            </w:pPr>
          </w:p>
          <w:p w:rsidR="00C11478" w:rsidRPr="00C11478" w:rsidRDefault="00C11478" w:rsidP="00C11478">
            <w:pPr>
              <w:jc w:val="center"/>
              <w:rPr>
                <w:rFonts w:eastAsiaTheme="minorHAnsi"/>
                <w:b/>
                <w:sz w:val="28"/>
                <w:szCs w:val="28"/>
              </w:rPr>
            </w:pPr>
          </w:p>
          <w:p w:rsidR="00C11478" w:rsidRPr="00C11478" w:rsidRDefault="00C11478" w:rsidP="00C11478">
            <w:pPr>
              <w:jc w:val="center"/>
              <w:rPr>
                <w:rFonts w:eastAsiaTheme="minorHAnsi"/>
                <w:b/>
                <w:sz w:val="28"/>
                <w:szCs w:val="28"/>
              </w:rPr>
            </w:pPr>
          </w:p>
          <w:p w:rsidR="00C11478" w:rsidRPr="00C11478" w:rsidRDefault="00C11478" w:rsidP="00C11478">
            <w:pPr>
              <w:jc w:val="center"/>
              <w:rPr>
                <w:rFonts w:eastAsiaTheme="minorHAnsi"/>
                <w:b/>
                <w:sz w:val="28"/>
                <w:szCs w:val="28"/>
              </w:rPr>
            </w:pPr>
          </w:p>
          <w:p w:rsidR="00C11478" w:rsidRPr="00C11478" w:rsidRDefault="00C11478" w:rsidP="00C11478">
            <w:pPr>
              <w:jc w:val="center"/>
              <w:rPr>
                <w:rFonts w:eastAsiaTheme="minorHAnsi"/>
                <w:b/>
                <w:sz w:val="28"/>
                <w:szCs w:val="28"/>
              </w:rPr>
            </w:pPr>
          </w:p>
          <w:p w:rsidR="00C11478" w:rsidRPr="00C11478" w:rsidRDefault="00C11478" w:rsidP="00C11478">
            <w:pPr>
              <w:jc w:val="center"/>
              <w:rPr>
                <w:rFonts w:eastAsiaTheme="minorHAnsi"/>
                <w:sz w:val="28"/>
                <w:szCs w:val="28"/>
              </w:rPr>
            </w:pPr>
          </w:p>
        </w:tc>
      </w:tr>
    </w:tbl>
    <w:p w:rsidR="00424DC6" w:rsidRDefault="00424DC6" w:rsidP="00424DC6">
      <w:pPr>
        <w:spacing w:before="120" w:after="280" w:afterAutospacing="1"/>
        <w:rPr>
          <w:lang w:val="vi-VN"/>
        </w:rPr>
      </w:pPr>
    </w:p>
    <w:p w:rsidR="00FB7A20" w:rsidRDefault="00FB7A20" w:rsidP="00424DC6">
      <w:pPr>
        <w:spacing w:before="120" w:after="280" w:afterAutospacing="1"/>
        <w:rPr>
          <w:lang w:val="vi-VN"/>
        </w:rPr>
      </w:pPr>
    </w:p>
    <w:p w:rsidR="00FB7A20" w:rsidRDefault="00FB7A20" w:rsidP="00424DC6">
      <w:pPr>
        <w:spacing w:before="120" w:after="280" w:afterAutospacing="1"/>
        <w:rPr>
          <w:lang w:val="vi-VN"/>
        </w:rPr>
      </w:pPr>
    </w:p>
    <w:p w:rsidR="00FB7A20" w:rsidRDefault="00FB7A20" w:rsidP="00424DC6">
      <w:pPr>
        <w:spacing w:before="120" w:after="280" w:afterAutospacing="1"/>
        <w:rPr>
          <w:lang w:val="vi-VN"/>
        </w:rPr>
      </w:pPr>
    </w:p>
    <w:p w:rsidR="00FD0E3C" w:rsidRDefault="00FD0E3C" w:rsidP="00424DC6">
      <w:pPr>
        <w:spacing w:before="120" w:after="280" w:afterAutospacing="1"/>
        <w:rPr>
          <w:lang w:val="vi-VN"/>
        </w:rPr>
      </w:pPr>
    </w:p>
    <w:p w:rsidR="00192726" w:rsidRPr="004808AC" w:rsidRDefault="00192726" w:rsidP="00424DC6">
      <w:pPr>
        <w:spacing w:before="120" w:after="280" w:afterAutospacing="1"/>
        <w:rPr>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7"/>
        <w:gridCol w:w="5309"/>
      </w:tblGrid>
      <w:tr w:rsidR="00424DC6" w:rsidRPr="001E1C41" w:rsidTr="00FC78BF">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424DC6" w:rsidRPr="004808AC" w:rsidRDefault="00AA0816" w:rsidP="00AA0816">
            <w:pPr>
              <w:spacing w:before="120"/>
              <w:jc w:val="center"/>
              <w:rPr>
                <w:lang w:val="vi-VN"/>
              </w:rPr>
            </w:pPr>
            <w:r>
              <w:rPr>
                <w:b/>
                <w:bCs/>
                <w:noProof/>
              </w:rPr>
              <w:lastRenderedPageBreak/>
              <mc:AlternateContent>
                <mc:Choice Requires="wps">
                  <w:drawing>
                    <wp:anchor distT="4294967294" distB="4294967294" distL="114300" distR="114300" simplePos="0" relativeHeight="251672576" behindDoc="0" locked="0" layoutInCell="1" allowOverlap="1" wp14:anchorId="06F661FC" wp14:editId="3519A9AF">
                      <wp:simplePos x="0" y="0"/>
                      <wp:positionH relativeFrom="margin">
                        <wp:posOffset>737235</wp:posOffset>
                      </wp:positionH>
                      <wp:positionV relativeFrom="paragraph">
                        <wp:posOffset>487679</wp:posOffset>
                      </wp:positionV>
                      <wp:extent cx="666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369A71" id="Straight Connector 6"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8.05pt,38.4pt" to="110.5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" strokecolor="windowText" strokeweight=".5pt">
                      <v:stroke joinstyle="miter"/>
                      <o:lock v:ext="edit" shapetype="f"/>
                      <w10:wrap anchorx="margin"/>
                    </v:line>
                  </w:pict>
                </mc:Fallback>
              </mc:AlternateContent>
            </w:r>
            <w:r w:rsidR="00FB7A20">
              <w:rPr>
                <w:b/>
                <w:bCs/>
                <w:lang w:val="vi-VN"/>
              </w:rPr>
              <w:t xml:space="preserve"> HỘI ĐỒNG NHÂN DÂN TỈNH HẢI DƯƠNG</w:t>
            </w:r>
            <w:r w:rsidR="00424DC6">
              <w:rPr>
                <w:b/>
                <w:bCs/>
                <w:lang w:val="vi-VN"/>
              </w:rPr>
              <w:br/>
            </w:r>
          </w:p>
        </w:tc>
        <w:tc>
          <w:tcPr>
            <w:tcW w:w="5309" w:type="dxa"/>
            <w:tcBorders>
              <w:top w:val="nil"/>
              <w:left w:val="nil"/>
              <w:bottom w:val="nil"/>
              <w:right w:val="nil"/>
              <w:tl2br w:val="nil"/>
              <w:tr2bl w:val="nil"/>
            </w:tcBorders>
            <w:shd w:val="clear" w:color="auto" w:fill="auto"/>
            <w:tcMar>
              <w:top w:w="0" w:type="dxa"/>
              <w:left w:w="108" w:type="dxa"/>
              <w:bottom w:w="0" w:type="dxa"/>
              <w:right w:w="108" w:type="dxa"/>
            </w:tcMar>
          </w:tcPr>
          <w:p w:rsidR="00424DC6" w:rsidRPr="004808AC" w:rsidRDefault="00AA0816" w:rsidP="00AA0816">
            <w:pPr>
              <w:spacing w:before="120"/>
              <w:jc w:val="center"/>
              <w:rPr>
                <w:lang w:val="vi-VN"/>
              </w:rPr>
            </w:pPr>
            <w:r>
              <w:rPr>
                <w:b/>
                <w:bCs/>
                <w:noProof/>
              </w:rPr>
              <mc:AlternateContent>
                <mc:Choice Requires="wps">
                  <w:drawing>
                    <wp:anchor distT="4294967294" distB="4294967294" distL="114300" distR="114300" simplePos="0" relativeHeight="251670528" behindDoc="0" locked="0" layoutInCell="1" allowOverlap="1" wp14:anchorId="03A86888" wp14:editId="6EBED397">
                      <wp:simplePos x="0" y="0"/>
                      <wp:positionH relativeFrom="column">
                        <wp:posOffset>780414</wp:posOffset>
                      </wp:positionH>
                      <wp:positionV relativeFrom="paragraph">
                        <wp:posOffset>506730</wp:posOffset>
                      </wp:positionV>
                      <wp:extent cx="18002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0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B7D04B" id="Straight Connector 5" o:spid="_x0000_s1026" style="position:absolute;flip:y;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45pt,39.9pt" to="203.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" strokecolor="windowText" strokeweight=".5pt">
                      <v:stroke joinstyle="miter"/>
                      <o:lock v:ext="edit" shapetype="f"/>
                    </v:line>
                  </w:pict>
                </mc:Fallback>
              </mc:AlternateContent>
            </w:r>
            <w:r w:rsidR="00424DC6">
              <w:rPr>
                <w:b/>
                <w:bCs/>
                <w:lang w:val="vi-VN"/>
              </w:rPr>
              <w:t>CỘNG HÒA XÃ HỘI CHỦ NGHĨA VIỆT NAM</w:t>
            </w:r>
            <w:r w:rsidR="00424DC6">
              <w:rPr>
                <w:b/>
                <w:bCs/>
                <w:lang w:val="vi-VN"/>
              </w:rPr>
              <w:br/>
              <w:t>Độc lập - Tự do - Hạnh phúc</w:t>
            </w:r>
            <w:r w:rsidR="00424DC6">
              <w:rPr>
                <w:b/>
                <w:bCs/>
                <w:lang w:val="vi-VN"/>
              </w:rPr>
              <w:br/>
            </w:r>
          </w:p>
        </w:tc>
      </w:tr>
    </w:tbl>
    <w:p w:rsidR="00424DC6" w:rsidRPr="004808AC" w:rsidRDefault="00424DC6" w:rsidP="00424DC6">
      <w:pPr>
        <w:spacing w:before="120" w:after="280" w:afterAutospacing="1"/>
        <w:rPr>
          <w:lang w:val="vi-VN"/>
        </w:rPr>
      </w:pPr>
      <w:r>
        <w:rPr>
          <w:b/>
          <w:bCs/>
          <w:lang w:val="vi-VN"/>
        </w:rPr>
        <w:t> </w:t>
      </w:r>
    </w:p>
    <w:p w:rsidR="00424DC6" w:rsidRPr="004808AC" w:rsidRDefault="00FB7A20" w:rsidP="00424DC6">
      <w:pPr>
        <w:spacing w:before="120" w:after="280" w:afterAutospacing="1"/>
        <w:jc w:val="center"/>
        <w:rPr>
          <w:lang w:val="vi-VN"/>
        </w:rPr>
      </w:pPr>
      <w:r>
        <w:rPr>
          <w:b/>
          <w:bCs/>
          <w:lang w:val="vi-VN"/>
        </w:rPr>
        <w:t>QUY ĐỊNH</w:t>
      </w:r>
    </w:p>
    <w:p w:rsidR="00FB7A20" w:rsidRPr="00FB7A20" w:rsidRDefault="00FB7A20" w:rsidP="00FB7A20">
      <w:pPr>
        <w:ind w:firstLine="465"/>
        <w:jc w:val="center"/>
        <w:rPr>
          <w:rFonts w:eastAsiaTheme="minorHAnsi"/>
          <w:b/>
          <w:sz w:val="28"/>
          <w:szCs w:val="28"/>
          <w:lang w:val="vi-VN"/>
        </w:rPr>
      </w:pPr>
      <w:r w:rsidRPr="00FB7A20">
        <w:rPr>
          <w:rFonts w:eastAsiaTheme="minorHAnsi"/>
          <w:b/>
          <w:sz w:val="28"/>
          <w:szCs w:val="28"/>
          <w:lang w:val="vi-VN"/>
        </w:rPr>
        <w:t>Về mức chuẩn trợ giúp xã hội, đối tượng và mức trợ cấp cho một số đối tượng bảo trợ xã hội trên địa bàn tỉnh</w:t>
      </w:r>
    </w:p>
    <w:p w:rsidR="00424DC6" w:rsidRDefault="00FB7A20" w:rsidP="00FB7A20">
      <w:pPr>
        <w:spacing w:before="120" w:after="280" w:afterAutospacing="1"/>
        <w:jc w:val="center"/>
        <w:rPr>
          <w:i/>
          <w:iCs/>
          <w:lang w:val="vi-VN"/>
        </w:rPr>
      </w:pPr>
      <w:r>
        <w:rPr>
          <w:i/>
          <w:iCs/>
          <w:lang w:val="vi-VN"/>
        </w:rPr>
        <w:t xml:space="preserve"> </w:t>
      </w:r>
      <w:r w:rsidR="00424DC6">
        <w:rPr>
          <w:i/>
          <w:iCs/>
          <w:lang w:val="vi-VN"/>
        </w:rPr>
        <w:t xml:space="preserve">(Kèm theo Nghị quyết số </w:t>
      </w:r>
      <w:r>
        <w:rPr>
          <w:i/>
          <w:iCs/>
          <w:lang w:val="vi-VN"/>
        </w:rPr>
        <w:t>…</w:t>
      </w:r>
      <w:r w:rsidR="00424DC6">
        <w:rPr>
          <w:i/>
          <w:iCs/>
          <w:lang w:val="vi-VN"/>
        </w:rPr>
        <w:t>../20</w:t>
      </w:r>
      <w:r w:rsidRPr="00FB7A20">
        <w:rPr>
          <w:i/>
          <w:iCs/>
          <w:lang w:val="vi-VN"/>
        </w:rPr>
        <w:t>21</w:t>
      </w:r>
      <w:r w:rsidR="00424DC6">
        <w:rPr>
          <w:i/>
          <w:iCs/>
          <w:lang w:val="vi-VN"/>
        </w:rPr>
        <w:t>/NQ-HĐND ngày..</w:t>
      </w:r>
      <w:r>
        <w:rPr>
          <w:i/>
          <w:iCs/>
          <w:lang w:val="vi-VN"/>
        </w:rPr>
        <w:t>..</w:t>
      </w:r>
      <w:r w:rsidR="00424DC6">
        <w:rPr>
          <w:i/>
          <w:iCs/>
          <w:lang w:val="vi-VN"/>
        </w:rPr>
        <w:t>. tháng... năm 20</w:t>
      </w:r>
      <w:r w:rsidRPr="00FB7A20">
        <w:rPr>
          <w:i/>
          <w:iCs/>
          <w:lang w:val="vi-VN"/>
        </w:rPr>
        <w:t>21</w:t>
      </w:r>
      <w:r>
        <w:rPr>
          <w:i/>
          <w:iCs/>
          <w:lang w:val="vi-VN"/>
        </w:rPr>
        <w:t xml:space="preserve"> của Hội đồng nhân dân tỉnh Hải Dương</w:t>
      </w:r>
    </w:p>
    <w:p w:rsidR="003374CC" w:rsidRPr="004808AC" w:rsidRDefault="003374CC" w:rsidP="00FB7A20">
      <w:pPr>
        <w:spacing w:before="120" w:after="280" w:afterAutospacing="1"/>
        <w:jc w:val="center"/>
        <w:rPr>
          <w:lang w:val="vi-VN"/>
        </w:rPr>
      </w:pPr>
      <w:r>
        <w:rPr>
          <w:b/>
          <w:bCs/>
          <w:noProof/>
        </w:rPr>
        <mc:AlternateContent>
          <mc:Choice Requires="wps">
            <w:drawing>
              <wp:anchor distT="4294967294" distB="4294967294" distL="114300" distR="114300" simplePos="0" relativeHeight="251662336" behindDoc="0" locked="0" layoutInCell="1" allowOverlap="1" wp14:anchorId="346DCE1B" wp14:editId="7388B2E1">
                <wp:simplePos x="0" y="0"/>
                <wp:positionH relativeFrom="column">
                  <wp:posOffset>2298065</wp:posOffset>
                </wp:positionH>
                <wp:positionV relativeFrom="paragraph">
                  <wp:posOffset>8890</wp:posOffset>
                </wp:positionV>
                <wp:extent cx="1290828"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0828"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61D26F"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95pt,.7pt" to="28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" strokecolor="windowText" strokeweight=".5pt">
                <v:stroke joinstyle="miter"/>
                <o:lock v:ext="edit" shapetype="f"/>
              </v:line>
            </w:pict>
          </mc:Fallback>
        </mc:AlternateContent>
      </w:r>
    </w:p>
    <w:p w:rsidR="00C25CD9" w:rsidRPr="00C25CD9" w:rsidRDefault="00C25CD9" w:rsidP="005D31A0">
      <w:pPr>
        <w:spacing w:before="120" w:line="400" w:lineRule="exact"/>
        <w:ind w:firstLine="720"/>
        <w:jc w:val="both"/>
        <w:rPr>
          <w:rFonts w:eastAsiaTheme="minorHAnsi"/>
          <w:sz w:val="28"/>
          <w:szCs w:val="28"/>
          <w:lang w:val="nl-NL"/>
        </w:rPr>
      </w:pPr>
      <w:r>
        <w:rPr>
          <w:rFonts w:eastAsiaTheme="minorHAnsi"/>
          <w:b/>
          <w:sz w:val="28"/>
          <w:szCs w:val="28"/>
          <w:lang w:val="nl-NL"/>
        </w:rPr>
        <w:t xml:space="preserve">Điều </w:t>
      </w:r>
      <w:r w:rsidRPr="00C25CD9">
        <w:rPr>
          <w:rFonts w:eastAsiaTheme="minorHAnsi"/>
          <w:b/>
          <w:sz w:val="28"/>
          <w:szCs w:val="28"/>
          <w:lang w:val="nl-NL"/>
        </w:rPr>
        <w:t>1. Mức chuẩn trợ giúp xã hội áp dụng trên địa bàn tỉnh áp dụng từ ngày 01/7/2021 là</w:t>
      </w:r>
      <w:r w:rsidRPr="00C25CD9">
        <w:rPr>
          <w:rFonts w:eastAsiaTheme="minorHAnsi"/>
          <w:sz w:val="28"/>
          <w:szCs w:val="28"/>
          <w:lang w:val="nl-NL"/>
        </w:rPr>
        <w:t>: 360.000 đồng/tháng.</w:t>
      </w:r>
    </w:p>
    <w:p w:rsidR="00C25CD9" w:rsidRPr="00C25CD9" w:rsidRDefault="00C25CD9" w:rsidP="005D31A0">
      <w:pPr>
        <w:spacing w:before="120" w:line="400" w:lineRule="exact"/>
        <w:ind w:firstLine="720"/>
        <w:jc w:val="both"/>
        <w:rPr>
          <w:rFonts w:eastAsiaTheme="minorHAnsi"/>
          <w:sz w:val="28"/>
          <w:szCs w:val="28"/>
          <w:lang w:val="nl-NL"/>
        </w:rPr>
      </w:pPr>
      <w:r w:rsidRPr="00C25CD9">
        <w:rPr>
          <w:rFonts w:eastAsiaTheme="minorHAnsi"/>
          <w:sz w:val="28"/>
          <w:szCs w:val="28"/>
          <w:lang w:val="nl-NL"/>
        </w:rPr>
        <w:t>Mức chuẩn trợ</w:t>
      </w:r>
      <w:r w:rsidR="00723CC2">
        <w:rPr>
          <w:rFonts w:eastAsiaTheme="minorHAnsi"/>
          <w:sz w:val="28"/>
          <w:szCs w:val="28"/>
          <w:lang w:val="nl-NL"/>
        </w:rPr>
        <w:t xml:space="preserve"> giúp xã hội</w:t>
      </w:r>
      <w:r w:rsidRPr="00C25CD9">
        <w:rPr>
          <w:rFonts w:eastAsiaTheme="minorHAnsi"/>
          <w:sz w:val="28"/>
          <w:szCs w:val="28"/>
          <w:lang w:val="nl-NL"/>
        </w:rPr>
        <w:t xml:space="preserve"> là căn cứ xác định mức trợ cấp xã hội, mức hỗ trợ kinh phí nhận chăm sóc, nuôi dưỡng; mức trợ cấp nuôi dưỡng trong cơ sở trợ giúp xã hội và các mức trợ giúp xã hội khác.</w:t>
      </w:r>
    </w:p>
    <w:p w:rsidR="005D31A0" w:rsidRDefault="00C25CD9" w:rsidP="005D31A0">
      <w:pPr>
        <w:spacing w:before="120" w:line="400" w:lineRule="exact"/>
        <w:ind w:firstLine="720"/>
        <w:jc w:val="both"/>
        <w:rPr>
          <w:rFonts w:eastAsiaTheme="minorHAnsi"/>
          <w:b/>
          <w:sz w:val="28"/>
          <w:szCs w:val="28"/>
          <w:lang w:val="nl-NL"/>
        </w:rPr>
      </w:pPr>
      <w:r>
        <w:rPr>
          <w:rFonts w:eastAsiaTheme="minorHAnsi"/>
          <w:b/>
          <w:sz w:val="28"/>
          <w:szCs w:val="28"/>
          <w:lang w:val="nl-NL"/>
        </w:rPr>
        <w:t xml:space="preserve">Điều </w:t>
      </w:r>
      <w:r w:rsidRPr="00C25CD9">
        <w:rPr>
          <w:rFonts w:eastAsiaTheme="minorHAnsi"/>
          <w:b/>
          <w:sz w:val="28"/>
          <w:szCs w:val="28"/>
          <w:lang w:val="nl-NL"/>
        </w:rPr>
        <w:t>2.</w:t>
      </w:r>
      <w:r w:rsidR="005D31A0" w:rsidRPr="005D31A0">
        <w:rPr>
          <w:rFonts w:eastAsiaTheme="minorHAnsi"/>
          <w:b/>
          <w:sz w:val="28"/>
          <w:szCs w:val="28"/>
          <w:lang w:val="nl-NL"/>
        </w:rPr>
        <w:t xml:space="preserve"> Đối tượng và mức hưởng trợ cấp xã hội </w:t>
      </w:r>
    </w:p>
    <w:p w:rsidR="00C25CD9" w:rsidRPr="00C25CD9" w:rsidRDefault="005D31A0" w:rsidP="005D31A0">
      <w:pPr>
        <w:spacing w:before="120" w:line="400" w:lineRule="exact"/>
        <w:ind w:firstLine="720"/>
        <w:jc w:val="both"/>
        <w:rPr>
          <w:rFonts w:eastAsiaTheme="minorHAnsi"/>
          <w:b/>
          <w:sz w:val="28"/>
          <w:szCs w:val="28"/>
          <w:lang w:val="nl-NL"/>
        </w:rPr>
      </w:pPr>
      <w:r>
        <w:rPr>
          <w:rFonts w:eastAsiaTheme="minorHAnsi"/>
          <w:b/>
          <w:sz w:val="28"/>
          <w:szCs w:val="28"/>
          <w:lang w:val="nl-NL"/>
        </w:rPr>
        <w:t xml:space="preserve">1. </w:t>
      </w:r>
      <w:r w:rsidR="00C25CD9" w:rsidRPr="00C25CD9">
        <w:rPr>
          <w:rFonts w:eastAsiaTheme="minorHAnsi"/>
          <w:b/>
          <w:sz w:val="28"/>
          <w:szCs w:val="28"/>
          <w:lang w:val="nl-NL"/>
        </w:rPr>
        <w:t>Đối tượng và mức hưởng trợ cấp xã hội hàng tháng</w:t>
      </w:r>
      <w:r>
        <w:rPr>
          <w:rFonts w:eastAsiaTheme="minorHAnsi"/>
          <w:b/>
          <w:sz w:val="28"/>
          <w:szCs w:val="28"/>
          <w:lang w:val="nl-NL"/>
        </w:rPr>
        <w:t xml:space="preserve"> tại cộng đồng</w:t>
      </w:r>
    </w:p>
    <w:p w:rsidR="005D31A0" w:rsidRPr="005D31A0" w:rsidRDefault="005D31A0" w:rsidP="005D31A0">
      <w:pPr>
        <w:spacing w:before="120" w:line="400" w:lineRule="exact"/>
        <w:ind w:firstLine="720"/>
        <w:jc w:val="both"/>
        <w:rPr>
          <w:rFonts w:eastAsiaTheme="minorHAnsi"/>
          <w:sz w:val="28"/>
          <w:szCs w:val="28"/>
          <w:lang w:val="nl-NL"/>
        </w:rPr>
      </w:pPr>
      <w:r w:rsidRPr="005D31A0">
        <w:rPr>
          <w:rFonts w:eastAsiaTheme="minorHAnsi"/>
          <w:sz w:val="28"/>
          <w:szCs w:val="28"/>
          <w:lang w:val="nl-NL"/>
        </w:rPr>
        <w:t>Trợ cấp xã hội hàng tháng tại cộng đồng bằng mức chuẩn trợ</w:t>
      </w:r>
      <w:r w:rsidR="00EC71E1">
        <w:rPr>
          <w:rFonts w:eastAsiaTheme="minorHAnsi"/>
          <w:sz w:val="28"/>
          <w:szCs w:val="28"/>
          <w:lang w:val="nl-NL"/>
        </w:rPr>
        <w:t xml:space="preserve"> giúp</w:t>
      </w:r>
      <w:r w:rsidRPr="005D31A0">
        <w:rPr>
          <w:rFonts w:eastAsiaTheme="minorHAnsi"/>
          <w:sz w:val="28"/>
          <w:szCs w:val="28"/>
          <w:lang w:val="nl-NL"/>
        </w:rPr>
        <w:t xml:space="preserve"> xã hội quy định tại Nghị định số 20/2021/NĐ-CP nhân với hệ số tương ứng như sau:</w:t>
      </w:r>
    </w:p>
    <w:p w:rsidR="005D31A0" w:rsidRPr="005D31A0" w:rsidRDefault="005D31A0" w:rsidP="005D31A0">
      <w:pPr>
        <w:spacing w:before="120" w:line="400" w:lineRule="exact"/>
        <w:jc w:val="both"/>
        <w:rPr>
          <w:rFonts w:eastAsiaTheme="minorHAnsi"/>
          <w:sz w:val="28"/>
          <w:szCs w:val="28"/>
          <w:lang w:val="nl-NL"/>
        </w:rPr>
      </w:pPr>
      <w:r w:rsidRPr="005D31A0">
        <w:rPr>
          <w:rFonts w:eastAsiaTheme="minorHAnsi"/>
          <w:sz w:val="28"/>
          <w:szCs w:val="28"/>
          <w:lang w:val="nl-NL"/>
        </w:rPr>
        <w:tab/>
        <w:t>- Đối tượng trẻ em dưới 16 tuổi mồ côi cha hoặc mẹ và người còn lại (cha hoặc mẹ) đang hưởng chính sách trợ giúp xã hội đối với đối tượng bảo trợ xã hội tại cộng đồng, không có khả năng nuôi dưỡng, trong đó:</w:t>
      </w:r>
    </w:p>
    <w:p w:rsidR="005D31A0" w:rsidRPr="005D31A0" w:rsidRDefault="005D31A0" w:rsidP="005D31A0">
      <w:pPr>
        <w:spacing w:before="120" w:line="400" w:lineRule="exact"/>
        <w:jc w:val="both"/>
        <w:rPr>
          <w:rFonts w:eastAsiaTheme="minorHAnsi"/>
          <w:sz w:val="28"/>
          <w:szCs w:val="28"/>
          <w:lang w:val="nl-NL"/>
        </w:rPr>
      </w:pPr>
      <w:r w:rsidRPr="005D31A0">
        <w:rPr>
          <w:rFonts w:eastAsiaTheme="minorHAnsi"/>
          <w:sz w:val="28"/>
          <w:szCs w:val="28"/>
          <w:lang w:val="nl-NL"/>
        </w:rPr>
        <w:tab/>
        <w:t>+ Trẻ em dưới 04 tuổi: hệ số 2,5;</w:t>
      </w:r>
    </w:p>
    <w:p w:rsidR="005D31A0" w:rsidRPr="005D31A0" w:rsidRDefault="005D31A0" w:rsidP="005D31A0">
      <w:pPr>
        <w:spacing w:before="120" w:line="400" w:lineRule="exact"/>
        <w:jc w:val="both"/>
        <w:rPr>
          <w:rFonts w:eastAsiaTheme="minorHAnsi"/>
          <w:sz w:val="28"/>
          <w:szCs w:val="28"/>
          <w:lang w:val="nl-NL"/>
        </w:rPr>
      </w:pPr>
      <w:r w:rsidRPr="005D31A0">
        <w:rPr>
          <w:rFonts w:eastAsiaTheme="minorHAnsi"/>
          <w:sz w:val="28"/>
          <w:szCs w:val="28"/>
          <w:lang w:val="nl-NL"/>
        </w:rPr>
        <w:tab/>
        <w:t>+ Trẻ em từ 04 tuổi đến dưới 16 tuổi: với hệ số 1,5;</w:t>
      </w:r>
    </w:p>
    <w:p w:rsidR="005D31A0" w:rsidRPr="005D31A0" w:rsidRDefault="005D31A0" w:rsidP="005D31A0">
      <w:pPr>
        <w:spacing w:before="120" w:line="400" w:lineRule="exact"/>
        <w:jc w:val="both"/>
        <w:rPr>
          <w:rFonts w:eastAsiaTheme="minorHAnsi"/>
          <w:sz w:val="28"/>
          <w:szCs w:val="28"/>
          <w:lang w:val="nl-NL"/>
        </w:rPr>
      </w:pPr>
      <w:r w:rsidRPr="005D31A0">
        <w:rPr>
          <w:rFonts w:eastAsiaTheme="minorHAnsi"/>
          <w:sz w:val="28"/>
          <w:szCs w:val="28"/>
          <w:lang w:val="nl-NL"/>
        </w:rPr>
        <w:tab/>
        <w:t>- Đối tượng người từ 16 tuổi đến 22 tuổi đang học phổ thông, học nghề, trung học chuyên nghiệp, cao đẳng, đại học văn bằng thứ nhất mồ côi cha hoặc mẹ và người còn lại (cha hoặc mẹ)đang hưởng chính sách trợ giúp xã hội đối với đối tượng bảo trợ xã hội tại cộng đồng, không có khả năng nuôi dưỡng: hệ số 1,5.</w:t>
      </w:r>
    </w:p>
    <w:p w:rsidR="005D31A0" w:rsidRPr="005D31A0" w:rsidRDefault="005D31A0" w:rsidP="005D31A0">
      <w:pPr>
        <w:spacing w:before="120" w:line="400" w:lineRule="exact"/>
        <w:jc w:val="both"/>
        <w:rPr>
          <w:rFonts w:eastAsiaTheme="minorHAnsi"/>
          <w:sz w:val="28"/>
          <w:szCs w:val="28"/>
          <w:lang w:val="nl-NL"/>
        </w:rPr>
      </w:pPr>
      <w:r w:rsidRPr="005D31A0">
        <w:rPr>
          <w:rFonts w:eastAsiaTheme="minorHAnsi"/>
          <w:sz w:val="28"/>
          <w:szCs w:val="28"/>
          <w:lang w:val="nl-NL"/>
        </w:rPr>
        <w:lastRenderedPageBreak/>
        <w:tab/>
        <w:t>Việc thực hiện chế độ trợ giúp xã hội thường xuyên cho các đối tượng tại điểm 2.1 phần III nêu trên được thực hiện theo quy định tại Điều 7, Điều 8, Điều 9, Điều 10, Điều 11 Nghị định số 20/2021/NĐ-CP.</w:t>
      </w:r>
    </w:p>
    <w:p w:rsidR="005D31A0" w:rsidRPr="005D31A0" w:rsidRDefault="005D31A0" w:rsidP="005D31A0">
      <w:pPr>
        <w:spacing w:before="120" w:line="400" w:lineRule="exact"/>
        <w:jc w:val="both"/>
        <w:rPr>
          <w:rFonts w:ascii="Times New Roman Bold" w:eastAsiaTheme="minorHAnsi" w:hAnsi="Times New Roman Bold"/>
          <w:b/>
          <w:spacing w:val="-6"/>
          <w:sz w:val="28"/>
          <w:szCs w:val="28"/>
          <w:lang w:val="nl-NL"/>
        </w:rPr>
      </w:pPr>
      <w:r w:rsidRPr="005D31A0">
        <w:rPr>
          <w:rFonts w:eastAsiaTheme="minorHAnsi"/>
          <w:sz w:val="28"/>
          <w:szCs w:val="28"/>
          <w:lang w:val="nl-NL"/>
        </w:rPr>
        <w:tab/>
      </w:r>
      <w:r>
        <w:rPr>
          <w:rFonts w:eastAsiaTheme="minorHAnsi"/>
          <w:b/>
          <w:spacing w:val="-6"/>
          <w:sz w:val="28"/>
          <w:szCs w:val="28"/>
          <w:lang w:val="nl-NL"/>
        </w:rPr>
        <w:t>2.</w:t>
      </w:r>
      <w:r w:rsidRPr="005D31A0">
        <w:rPr>
          <w:rFonts w:ascii="Times New Roman Bold" w:eastAsiaTheme="minorHAnsi" w:hAnsi="Times New Roman Bold"/>
          <w:b/>
          <w:spacing w:val="-6"/>
          <w:sz w:val="28"/>
          <w:szCs w:val="28"/>
          <w:lang w:val="nl-NL"/>
        </w:rPr>
        <w:t xml:space="preserve"> Đối tượng và mức trợ cấp, trợ giúp xã hội đối với các đối tượng được tiếp nhận vào các cơ sở trợ giúp xã hội thuộc Sở Lao động - Thương binh và Xã hội</w:t>
      </w:r>
    </w:p>
    <w:p w:rsidR="005D31A0" w:rsidRPr="005D31A0" w:rsidRDefault="005D31A0" w:rsidP="005D31A0">
      <w:pPr>
        <w:spacing w:before="120" w:line="400" w:lineRule="exact"/>
        <w:ind w:firstLine="720"/>
        <w:jc w:val="both"/>
        <w:rPr>
          <w:rFonts w:eastAsiaTheme="minorHAnsi" w:cstheme="minorBidi"/>
          <w:b/>
          <w:i/>
          <w:sz w:val="28"/>
          <w:szCs w:val="28"/>
          <w:lang w:val="nl-NL"/>
        </w:rPr>
      </w:pPr>
      <w:r w:rsidRPr="005D31A0">
        <w:rPr>
          <w:rFonts w:eastAsiaTheme="minorHAnsi" w:cstheme="minorBidi"/>
          <w:b/>
          <w:i/>
          <w:sz w:val="28"/>
          <w:szCs w:val="28"/>
          <w:lang w:val="nl-NL"/>
        </w:rPr>
        <w:t>a) Đối tượng tiếp nhận</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Đối tượng bảo trợ xã hội có hoàn cảnh đặc biệt khó khăn theo quy định tại Nghị định 20/2021/NĐ-CP vào nuôi dưỡng;</w:t>
      </w:r>
    </w:p>
    <w:p w:rsidR="005D31A0" w:rsidRPr="005D31A0" w:rsidRDefault="005D31A0" w:rsidP="005D31A0">
      <w:pPr>
        <w:spacing w:before="120" w:line="400" w:lineRule="exact"/>
        <w:ind w:firstLine="720"/>
        <w:jc w:val="both"/>
        <w:rPr>
          <w:rFonts w:eastAsiaTheme="minorHAnsi" w:cstheme="minorBidi"/>
          <w:spacing w:val="-6"/>
          <w:sz w:val="28"/>
          <w:szCs w:val="28"/>
          <w:lang w:val="nl-NL"/>
        </w:rPr>
      </w:pPr>
      <w:r w:rsidRPr="005D31A0">
        <w:rPr>
          <w:rFonts w:eastAsiaTheme="minorHAnsi" w:cstheme="minorBidi"/>
          <w:sz w:val="28"/>
          <w:szCs w:val="28"/>
          <w:lang w:val="nl-NL"/>
        </w:rPr>
        <w:t xml:space="preserve">- </w:t>
      </w:r>
      <w:r w:rsidRPr="005D31A0">
        <w:rPr>
          <w:rFonts w:eastAsiaTheme="minorHAnsi" w:cstheme="minorBidi"/>
          <w:spacing w:val="-6"/>
          <w:sz w:val="28"/>
          <w:szCs w:val="28"/>
          <w:lang w:val="nl-NL"/>
        </w:rPr>
        <w:t xml:space="preserve">Trẻ em có mức độ khuyết tật nặng không có khả năng học tập theo phương thức giáo dục hoà nhập được vào học văn hoá theo hình thức giáo dục chuyên biệt và nuôi dưỡng trong nhiệm vụ được giao theo thứ tự ưu tiên như sau: </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Thuộc hộ nghèo, hộ cận nghèo;</w:t>
      </w:r>
    </w:p>
    <w:p w:rsidR="001E1C41"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Có bố, mẹ, ông bà nội, ngoại là người có công với cách mạ</w:t>
      </w:r>
      <w:r w:rsidR="001E1C41">
        <w:rPr>
          <w:rFonts w:eastAsiaTheme="minorHAnsi" w:cstheme="minorBidi"/>
          <w:sz w:val="28"/>
          <w:szCs w:val="28"/>
          <w:lang w:val="nl-NL"/>
        </w:rPr>
        <w:t>ng;</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Con của người thuộc lực lượng vũ trang, người đang công tác tại vùng kinh tế khó khăn, biên giới, hải đảo;</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Trẻ mồ côi cha hoặc mẹ;</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Con của người khuyết tật nặng;</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Con của người mắc bệnh hiểm nghèo theo danh mục bệnh hiểm nghèo của Bộ y tế.</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Người khuyết tật từ đủ 15 tuổi và trong độ tuổi lao động vào học nghề và nuôi dưỡng.</w:t>
      </w:r>
    </w:p>
    <w:p w:rsidR="005D31A0" w:rsidRPr="005D31A0" w:rsidRDefault="005D31A0" w:rsidP="005D31A0">
      <w:pPr>
        <w:spacing w:before="120" w:line="400" w:lineRule="exact"/>
        <w:ind w:firstLine="720"/>
        <w:jc w:val="both"/>
        <w:rPr>
          <w:rFonts w:eastAsiaTheme="minorHAnsi" w:cstheme="minorBidi"/>
          <w:b/>
          <w:bCs/>
          <w:i/>
          <w:iCs/>
          <w:sz w:val="28"/>
          <w:szCs w:val="28"/>
          <w:lang w:val="nl-NL"/>
        </w:rPr>
      </w:pPr>
      <w:r w:rsidRPr="005D31A0">
        <w:rPr>
          <w:rFonts w:eastAsiaTheme="minorHAnsi" w:cstheme="minorBidi"/>
          <w:b/>
          <w:bCs/>
          <w:i/>
          <w:iCs/>
          <w:sz w:val="28"/>
          <w:szCs w:val="28"/>
          <w:lang w:val="nl-NL"/>
        </w:rPr>
        <w:t>* Thời gian nuôi dưỡng, chăm sóc đối tượng:</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xml:space="preserve">- Đối tượng học văn hóa và nuôi dưỡng: </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ab/>
        <w:t>Khuyết tật nghe nói:</w:t>
      </w:r>
      <w:r w:rsidRPr="005D31A0">
        <w:rPr>
          <w:rFonts w:eastAsiaTheme="minorHAnsi" w:cstheme="minorBidi"/>
          <w:sz w:val="28"/>
          <w:szCs w:val="28"/>
          <w:lang w:val="nl-NL"/>
        </w:rPr>
        <w:tab/>
      </w:r>
      <w:r w:rsidRPr="005D31A0">
        <w:rPr>
          <w:rFonts w:eastAsiaTheme="minorHAnsi" w:cstheme="minorBidi"/>
          <w:sz w:val="28"/>
          <w:szCs w:val="28"/>
          <w:lang w:val="nl-NL"/>
        </w:rPr>
        <w:tab/>
        <w:t>06 năm học</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ab/>
        <w:t>Khuyết tật trí tuệ:</w:t>
      </w:r>
      <w:r w:rsidRPr="005D31A0">
        <w:rPr>
          <w:rFonts w:eastAsiaTheme="minorHAnsi" w:cstheme="minorBidi"/>
          <w:sz w:val="28"/>
          <w:szCs w:val="28"/>
          <w:lang w:val="nl-NL"/>
        </w:rPr>
        <w:tab/>
      </w:r>
      <w:r w:rsidRPr="005D31A0">
        <w:rPr>
          <w:rFonts w:eastAsiaTheme="minorHAnsi" w:cstheme="minorBidi"/>
          <w:sz w:val="28"/>
          <w:szCs w:val="28"/>
          <w:lang w:val="nl-NL"/>
        </w:rPr>
        <w:tab/>
      </w:r>
      <w:r w:rsidRPr="005D31A0">
        <w:rPr>
          <w:rFonts w:eastAsiaTheme="minorHAnsi" w:cstheme="minorBidi"/>
          <w:sz w:val="28"/>
          <w:szCs w:val="28"/>
          <w:lang w:val="nl-NL"/>
        </w:rPr>
        <w:tab/>
        <w:t>07 năm học</w:t>
      </w:r>
    </w:p>
    <w:p w:rsidR="005D31A0" w:rsidRPr="005D31A0" w:rsidRDefault="005D31A0" w:rsidP="005D31A0">
      <w:pPr>
        <w:spacing w:before="120" w:line="400" w:lineRule="exact"/>
        <w:ind w:firstLine="720"/>
        <w:jc w:val="both"/>
        <w:rPr>
          <w:rFonts w:eastAsiaTheme="minorHAnsi" w:cstheme="minorBidi"/>
          <w:i/>
          <w:sz w:val="28"/>
          <w:szCs w:val="28"/>
          <w:lang w:val="nl-NL"/>
        </w:rPr>
      </w:pPr>
      <w:r w:rsidRPr="005D31A0">
        <w:rPr>
          <w:rFonts w:eastAsiaTheme="minorHAnsi" w:cstheme="minorBidi"/>
          <w:i/>
          <w:sz w:val="28"/>
          <w:szCs w:val="28"/>
          <w:lang w:val="nl-NL"/>
        </w:rPr>
        <w:t>(Theo quy định tại Quyết định số 5715/QĐ-BGDĐT ngày 08/12/2010 của Bộ Giáo dục và Đào tạo ban hành chương trình giáo dục chuyên biệt dành cho học sinh khiếm thính, khiếm thị, khuyết tật trí tuệ cấp tiểu học)</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lastRenderedPageBreak/>
        <w:t>Thời gian năm học thực hiện theo Kế hoạch thời gian năm học do UBND tỉnh ban hành.</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Đối tượng học nghề và nuôi dưỡng:</w:t>
      </w:r>
    </w:p>
    <w:p w:rsidR="005D31A0" w:rsidRPr="005D31A0" w:rsidRDefault="005D31A0" w:rsidP="005D31A0">
      <w:pPr>
        <w:spacing w:before="120" w:line="400" w:lineRule="exact"/>
        <w:jc w:val="both"/>
        <w:rPr>
          <w:rFonts w:eastAsiaTheme="minorHAnsi" w:cstheme="minorBidi"/>
          <w:sz w:val="28"/>
          <w:szCs w:val="28"/>
          <w:lang w:val="nl-NL"/>
        </w:rPr>
      </w:pPr>
      <w:r w:rsidRPr="005D31A0">
        <w:rPr>
          <w:rFonts w:eastAsiaTheme="minorHAnsi" w:cstheme="minorBidi"/>
          <w:sz w:val="28"/>
          <w:szCs w:val="28"/>
          <w:lang w:val="nl-NL"/>
        </w:rPr>
        <w:t xml:space="preserve">         + Đào tạo thường xuyên:</w:t>
      </w:r>
      <w:r w:rsidRPr="005D31A0">
        <w:rPr>
          <w:rFonts w:eastAsiaTheme="minorHAnsi" w:cstheme="minorBidi"/>
          <w:sz w:val="28"/>
          <w:szCs w:val="28"/>
          <w:lang w:val="nl-NL"/>
        </w:rPr>
        <w:tab/>
      </w:r>
      <w:r w:rsidRPr="005D31A0">
        <w:rPr>
          <w:rFonts w:eastAsiaTheme="minorHAnsi" w:cstheme="minorBidi"/>
          <w:sz w:val="28"/>
          <w:szCs w:val="28"/>
          <w:lang w:val="nl-NL"/>
        </w:rPr>
        <w:tab/>
        <w:t xml:space="preserve">dưới 03 tháng </w:t>
      </w:r>
    </w:p>
    <w:p w:rsidR="005D31A0" w:rsidRPr="005D31A0" w:rsidRDefault="005D31A0" w:rsidP="005D31A0">
      <w:pPr>
        <w:spacing w:before="120" w:line="400" w:lineRule="exact"/>
        <w:ind w:firstLine="720"/>
        <w:jc w:val="both"/>
        <w:rPr>
          <w:rFonts w:eastAsiaTheme="minorHAnsi" w:cstheme="minorBidi"/>
          <w:i/>
          <w:sz w:val="28"/>
          <w:szCs w:val="28"/>
          <w:lang w:val="nl-NL"/>
        </w:rPr>
      </w:pPr>
      <w:r w:rsidRPr="005D31A0">
        <w:rPr>
          <w:rFonts w:eastAsiaTheme="minorHAnsi" w:cstheme="minorBidi"/>
          <w:sz w:val="28"/>
          <w:szCs w:val="28"/>
          <w:lang w:val="nl-NL"/>
        </w:rPr>
        <w:t>(</w:t>
      </w:r>
      <w:r w:rsidRPr="005D31A0">
        <w:rPr>
          <w:rFonts w:eastAsiaTheme="minorHAnsi" w:cstheme="minorBidi"/>
          <w:i/>
          <w:sz w:val="28"/>
          <w:szCs w:val="28"/>
          <w:lang w:val="nl-NL"/>
        </w:rPr>
        <w:t xml:space="preserve">Theo quy định tại </w:t>
      </w:r>
      <w:r w:rsidRPr="005D31A0">
        <w:rPr>
          <w:rFonts w:eastAsiaTheme="minorHAnsi" w:cstheme="minorBidi"/>
          <w:i/>
          <w:spacing w:val="-4"/>
          <w:sz w:val="28"/>
          <w:szCs w:val="28"/>
          <w:lang w:val="nl-NL"/>
        </w:rPr>
        <w:t>Thông tư số 43/2015/TT-BLĐTBXH ngày 20/10/2015 của Bộ</w:t>
      </w:r>
      <w:r w:rsidRPr="005D31A0">
        <w:rPr>
          <w:rFonts w:eastAsiaTheme="minorHAnsi" w:cstheme="minorBidi"/>
          <w:i/>
          <w:sz w:val="28"/>
          <w:szCs w:val="28"/>
          <w:lang w:val="nl-NL"/>
        </w:rPr>
        <w:t xml:space="preserve"> Lao động Thương binh và Xã hội quy định về đào tạo thường xuyên)</w:t>
      </w:r>
    </w:p>
    <w:p w:rsidR="005D31A0" w:rsidRPr="005D31A0" w:rsidRDefault="005D31A0" w:rsidP="005D31A0">
      <w:pPr>
        <w:spacing w:before="120" w:line="400" w:lineRule="exact"/>
        <w:jc w:val="both"/>
        <w:rPr>
          <w:rFonts w:eastAsiaTheme="minorHAnsi" w:cstheme="minorBidi"/>
          <w:sz w:val="28"/>
          <w:szCs w:val="28"/>
          <w:lang w:val="nl-NL"/>
        </w:rPr>
      </w:pPr>
      <w:r w:rsidRPr="005D31A0">
        <w:rPr>
          <w:rFonts w:eastAsiaTheme="minorHAnsi" w:cstheme="minorBidi"/>
          <w:sz w:val="28"/>
          <w:szCs w:val="28"/>
          <w:lang w:val="nl-NL"/>
        </w:rPr>
        <w:tab/>
        <w:t>+ Trường hợp liên kết với cơ sở giáo dục nghề nghiệp, đào tạo nghề trình độ sơ cấp: thời gian đào tạo là 06 tháng.</w:t>
      </w:r>
    </w:p>
    <w:p w:rsidR="005D31A0" w:rsidRPr="005D31A0" w:rsidRDefault="005D31A0" w:rsidP="005D31A0">
      <w:pPr>
        <w:spacing w:before="120" w:line="400" w:lineRule="exact"/>
        <w:ind w:firstLine="720"/>
        <w:jc w:val="both"/>
        <w:rPr>
          <w:rFonts w:eastAsiaTheme="minorHAnsi"/>
          <w:b/>
          <w:i/>
          <w:sz w:val="28"/>
          <w:szCs w:val="28"/>
          <w:lang w:val="nl-NL"/>
        </w:rPr>
      </w:pPr>
      <w:r w:rsidRPr="005D31A0">
        <w:rPr>
          <w:rFonts w:eastAsiaTheme="minorHAnsi"/>
          <w:b/>
          <w:i/>
          <w:sz w:val="28"/>
          <w:szCs w:val="28"/>
          <w:lang w:val="nl-NL"/>
        </w:rPr>
        <w:t>b) Mức trợ cấp, trợ giúp xã hội (tính bằng mức chuẩn trợ giúp xã hội nhân với hệ số tương ứng)</w:t>
      </w:r>
    </w:p>
    <w:p w:rsidR="005D31A0" w:rsidRPr="005D31A0" w:rsidRDefault="005D31A0" w:rsidP="005D31A0">
      <w:pPr>
        <w:spacing w:before="120" w:line="400" w:lineRule="exact"/>
        <w:ind w:firstLine="720"/>
        <w:jc w:val="both"/>
        <w:rPr>
          <w:rFonts w:eastAsiaTheme="minorHAnsi"/>
          <w:i/>
          <w:sz w:val="28"/>
          <w:szCs w:val="28"/>
          <w:lang w:val="nl-NL"/>
        </w:rPr>
      </w:pPr>
      <w:r w:rsidRPr="005D31A0">
        <w:rPr>
          <w:rFonts w:eastAsiaTheme="minorHAnsi"/>
          <w:i/>
          <w:sz w:val="28"/>
          <w:szCs w:val="28"/>
          <w:lang w:val="nl-NL"/>
        </w:rPr>
        <w:t>b1) Trợ cấp nuôi dưỡng hàng tháng</w:t>
      </w:r>
    </w:p>
    <w:p w:rsidR="005D31A0" w:rsidRPr="005D31A0" w:rsidRDefault="005D31A0" w:rsidP="005D31A0">
      <w:pPr>
        <w:spacing w:before="120" w:line="400" w:lineRule="exact"/>
        <w:ind w:firstLine="720"/>
        <w:jc w:val="both"/>
        <w:rPr>
          <w:rFonts w:eastAsiaTheme="minorHAnsi" w:cstheme="minorBidi"/>
          <w:spacing w:val="-6"/>
          <w:sz w:val="28"/>
          <w:szCs w:val="28"/>
          <w:lang w:val="nl-NL"/>
        </w:rPr>
      </w:pPr>
      <w:r w:rsidRPr="005D31A0">
        <w:rPr>
          <w:rFonts w:eastAsiaTheme="minorHAnsi" w:cstheme="minorBidi"/>
          <w:spacing w:val="-6"/>
          <w:sz w:val="28"/>
          <w:szCs w:val="28"/>
          <w:lang w:val="nl-NL"/>
        </w:rPr>
        <w:t>* Đối tượng vào nuôi dưỡng theo quy định tại Nghị định 20/2021/NĐ-CP:</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xml:space="preserve">- Trẻ em dưới 4 tuổi: 1.800.000đ/tháng </w:t>
      </w:r>
      <w:r w:rsidRPr="005D31A0">
        <w:rPr>
          <w:rFonts w:eastAsiaTheme="minorHAnsi" w:cstheme="minorBidi"/>
          <w:i/>
          <w:sz w:val="28"/>
          <w:szCs w:val="28"/>
          <w:lang w:val="nl-NL"/>
        </w:rPr>
        <w:t>(tương ứng hệ số 5)</w:t>
      </w:r>
    </w:p>
    <w:p w:rsidR="005D31A0" w:rsidRPr="005D31A0" w:rsidRDefault="00EC71E1" w:rsidP="005D31A0">
      <w:pPr>
        <w:spacing w:before="120" w:line="400" w:lineRule="exact"/>
        <w:ind w:firstLine="720"/>
        <w:jc w:val="both"/>
        <w:rPr>
          <w:rFonts w:eastAsiaTheme="minorHAnsi" w:cstheme="minorBidi"/>
          <w:sz w:val="28"/>
          <w:szCs w:val="28"/>
          <w:lang w:val="nl-NL"/>
        </w:rPr>
      </w:pPr>
      <w:r>
        <w:rPr>
          <w:rFonts w:eastAsiaTheme="minorHAnsi" w:cstheme="minorBidi"/>
          <w:sz w:val="28"/>
          <w:szCs w:val="28"/>
          <w:lang w:val="nl-NL"/>
        </w:rPr>
        <w:t>- Đ</w:t>
      </w:r>
      <w:r w:rsidR="005D31A0" w:rsidRPr="005D31A0">
        <w:rPr>
          <w:rFonts w:eastAsiaTheme="minorHAnsi" w:cstheme="minorBidi"/>
          <w:sz w:val="28"/>
          <w:szCs w:val="28"/>
          <w:lang w:val="nl-NL"/>
        </w:rPr>
        <w:t xml:space="preserve">ối tượng </w:t>
      </w:r>
      <w:r>
        <w:rPr>
          <w:rFonts w:eastAsiaTheme="minorHAnsi" w:cstheme="minorBidi"/>
          <w:sz w:val="28"/>
          <w:szCs w:val="28"/>
          <w:lang w:val="nl-NL"/>
        </w:rPr>
        <w:t>từ đủ 4 tuổi trở lên</w:t>
      </w:r>
      <w:r w:rsidR="005D31A0" w:rsidRPr="005D31A0">
        <w:rPr>
          <w:rFonts w:eastAsiaTheme="minorHAnsi" w:cstheme="minorBidi"/>
          <w:sz w:val="28"/>
          <w:szCs w:val="28"/>
          <w:lang w:val="nl-NL"/>
        </w:rPr>
        <w:t xml:space="preserve">: 1.440.000đ/tháng </w:t>
      </w:r>
      <w:r w:rsidR="005D31A0" w:rsidRPr="005D31A0">
        <w:rPr>
          <w:rFonts w:eastAsiaTheme="minorHAnsi" w:cstheme="minorBidi"/>
          <w:i/>
          <w:sz w:val="28"/>
          <w:szCs w:val="28"/>
          <w:lang w:val="nl-NL"/>
        </w:rPr>
        <w:t>(tương ứng hệ số 4)</w:t>
      </w:r>
    </w:p>
    <w:p w:rsidR="005D31A0" w:rsidRPr="005D31A0" w:rsidRDefault="005D31A0" w:rsidP="005D31A0">
      <w:pPr>
        <w:spacing w:before="120" w:line="400" w:lineRule="exact"/>
        <w:jc w:val="both"/>
        <w:rPr>
          <w:rFonts w:eastAsiaTheme="minorHAnsi" w:cstheme="minorBidi"/>
          <w:sz w:val="28"/>
          <w:szCs w:val="28"/>
          <w:lang w:val="nl-NL"/>
        </w:rPr>
      </w:pPr>
      <w:r w:rsidRPr="005D31A0">
        <w:rPr>
          <w:rFonts w:eastAsiaTheme="minorHAnsi" w:cstheme="minorBidi"/>
          <w:sz w:val="28"/>
          <w:szCs w:val="28"/>
          <w:lang w:val="nl-NL"/>
        </w:rPr>
        <w:tab/>
        <w:t>* Đối tượng học văn hóa và nuôi dưỡng:</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xml:space="preserve">- Khuyết tật mức độ nặng: 1.440.000 đồng/tháng </w:t>
      </w:r>
      <w:r w:rsidRPr="005D31A0">
        <w:rPr>
          <w:rFonts w:eastAsiaTheme="minorHAnsi" w:cstheme="minorBidi"/>
          <w:i/>
          <w:sz w:val="28"/>
          <w:szCs w:val="28"/>
          <w:lang w:val="nl-NL"/>
        </w:rPr>
        <w:t>(tương ứng hệ số 4)</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xml:space="preserve">- Khuyết tật mức độ đặc biệt nặng: 1.800.000 đồng/tháng </w:t>
      </w:r>
      <w:r w:rsidRPr="005D31A0">
        <w:rPr>
          <w:rFonts w:eastAsiaTheme="minorHAnsi" w:cstheme="minorBidi"/>
          <w:i/>
          <w:sz w:val="28"/>
          <w:szCs w:val="28"/>
          <w:lang w:val="nl-NL"/>
        </w:rPr>
        <w:t xml:space="preserve">(tương ứng hệ số 5) </w:t>
      </w:r>
    </w:p>
    <w:p w:rsidR="005D31A0" w:rsidRPr="005D31A0" w:rsidRDefault="005D31A0" w:rsidP="005D31A0">
      <w:pPr>
        <w:spacing w:before="120" w:line="400" w:lineRule="exact"/>
        <w:ind w:firstLine="709"/>
        <w:jc w:val="both"/>
        <w:rPr>
          <w:rFonts w:eastAsiaTheme="minorHAnsi" w:cstheme="minorBidi"/>
          <w:iCs/>
          <w:sz w:val="28"/>
          <w:szCs w:val="28"/>
          <w:lang w:val="nl-NL"/>
        </w:rPr>
      </w:pPr>
      <w:r w:rsidRPr="005D31A0">
        <w:rPr>
          <w:rFonts w:eastAsiaTheme="minorHAnsi" w:cstheme="minorBidi"/>
          <w:iCs/>
          <w:sz w:val="28"/>
          <w:szCs w:val="28"/>
          <w:lang w:val="nl-NL"/>
        </w:rPr>
        <w:t xml:space="preserve">Trong thời gian nghỉ hè được hưởng mức trợ cấp hàng tháng tương ứng với mức trợ cấp hàng tháng tại cộng đồng theo mức độ khuyết tật </w:t>
      </w:r>
      <w:r w:rsidRPr="005D31A0">
        <w:rPr>
          <w:rFonts w:eastAsiaTheme="minorHAnsi" w:cstheme="minorBidi"/>
          <w:i/>
          <w:iCs/>
          <w:sz w:val="28"/>
          <w:szCs w:val="28"/>
          <w:lang w:val="nl-NL"/>
        </w:rPr>
        <w:t>(do Trung tâm thực hiện chi trả)</w:t>
      </w:r>
      <w:r w:rsidRPr="005D31A0">
        <w:rPr>
          <w:rFonts w:eastAsiaTheme="minorHAnsi" w:cstheme="minorBidi"/>
          <w:iCs/>
          <w:sz w:val="28"/>
          <w:szCs w:val="28"/>
          <w:lang w:val="nl-NL"/>
        </w:rPr>
        <w:t>, cụ thể:</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xml:space="preserve">+ Trẻ em khuyết tật mức độ nặng: 720.000 đồng/tháng </w:t>
      </w:r>
      <w:r w:rsidRPr="005D31A0">
        <w:rPr>
          <w:rFonts w:eastAsiaTheme="minorHAnsi" w:cstheme="minorBidi"/>
          <w:i/>
          <w:sz w:val="28"/>
          <w:szCs w:val="28"/>
          <w:lang w:val="nl-NL"/>
        </w:rPr>
        <w:t>(tương ứng hệ số 2)</w:t>
      </w:r>
    </w:p>
    <w:p w:rsidR="005D31A0" w:rsidRPr="005D31A0" w:rsidRDefault="005D31A0" w:rsidP="005D31A0">
      <w:pPr>
        <w:spacing w:before="120" w:line="400" w:lineRule="exact"/>
        <w:ind w:firstLine="720"/>
        <w:jc w:val="both"/>
        <w:rPr>
          <w:rFonts w:eastAsiaTheme="minorHAnsi" w:cstheme="minorBidi"/>
          <w:i/>
          <w:sz w:val="28"/>
          <w:szCs w:val="28"/>
          <w:lang w:val="nl-NL"/>
        </w:rPr>
      </w:pPr>
      <w:r w:rsidRPr="005D31A0">
        <w:rPr>
          <w:rFonts w:eastAsiaTheme="minorHAnsi" w:cstheme="minorBidi"/>
          <w:sz w:val="28"/>
          <w:szCs w:val="28"/>
          <w:lang w:val="nl-NL"/>
        </w:rPr>
        <w:t>+ Trẻ em khuyết  tật mức độ đặc biệt nặng: 1.260.000 đồng/tháng (</w:t>
      </w:r>
      <w:r w:rsidRPr="005D31A0">
        <w:rPr>
          <w:rFonts w:eastAsiaTheme="minorHAnsi" w:cstheme="minorBidi"/>
          <w:i/>
          <w:sz w:val="28"/>
          <w:szCs w:val="28"/>
          <w:lang w:val="nl-NL"/>
        </w:rPr>
        <w:t>tương ứng hệ số 3,5).</w:t>
      </w:r>
    </w:p>
    <w:p w:rsidR="005D31A0" w:rsidRPr="005D31A0" w:rsidRDefault="005D31A0" w:rsidP="005D31A0">
      <w:pPr>
        <w:spacing w:before="120" w:line="400" w:lineRule="exact"/>
        <w:jc w:val="both"/>
        <w:rPr>
          <w:rFonts w:eastAsiaTheme="minorHAnsi" w:cstheme="minorBidi"/>
          <w:sz w:val="28"/>
          <w:szCs w:val="28"/>
          <w:lang w:val="nl-NL"/>
        </w:rPr>
      </w:pPr>
      <w:r w:rsidRPr="005D31A0">
        <w:rPr>
          <w:rFonts w:eastAsiaTheme="minorHAnsi" w:cstheme="minorBidi"/>
          <w:sz w:val="28"/>
          <w:szCs w:val="28"/>
          <w:lang w:val="nl-NL"/>
        </w:rPr>
        <w:tab/>
        <w:t xml:space="preserve">* Đối tượng học nghề và nuôi dưỡng: </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Thời gian học nghề và nuôi dưỡng tại Trung tâm:</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cstheme="minorBidi"/>
          <w:sz w:val="28"/>
          <w:szCs w:val="28"/>
          <w:lang w:val="nl-NL"/>
        </w:rPr>
        <w:t xml:space="preserve">+ Đối tượng khuyết tật mức độ đặc biệt nặng: 1.980.000 đồng/tháng </w:t>
      </w:r>
      <w:r w:rsidRPr="005D31A0">
        <w:rPr>
          <w:rFonts w:eastAsiaTheme="minorHAnsi" w:cstheme="minorBidi"/>
          <w:i/>
          <w:sz w:val="28"/>
          <w:szCs w:val="28"/>
          <w:lang w:val="nl-NL"/>
        </w:rPr>
        <w:t>(tương ứng hệ số 5,5)</w:t>
      </w:r>
    </w:p>
    <w:p w:rsidR="005D31A0" w:rsidRPr="005D31A0" w:rsidRDefault="00EC71E1" w:rsidP="005D31A0">
      <w:pPr>
        <w:spacing w:before="120" w:line="400" w:lineRule="exact"/>
        <w:ind w:firstLine="720"/>
        <w:jc w:val="both"/>
        <w:rPr>
          <w:rFonts w:eastAsiaTheme="minorHAnsi" w:cstheme="minorBidi"/>
          <w:sz w:val="28"/>
          <w:szCs w:val="28"/>
          <w:lang w:val="nl-NL"/>
        </w:rPr>
      </w:pPr>
      <w:r>
        <w:rPr>
          <w:rFonts w:eastAsiaTheme="minorHAnsi" w:cstheme="minorBidi"/>
          <w:sz w:val="28"/>
          <w:szCs w:val="28"/>
          <w:lang w:val="nl-NL"/>
        </w:rPr>
        <w:lastRenderedPageBreak/>
        <w:t>+ Đ</w:t>
      </w:r>
      <w:r w:rsidR="005D31A0" w:rsidRPr="005D31A0">
        <w:rPr>
          <w:rFonts w:eastAsiaTheme="minorHAnsi" w:cstheme="minorBidi"/>
          <w:sz w:val="28"/>
          <w:szCs w:val="28"/>
          <w:lang w:val="nl-NL"/>
        </w:rPr>
        <w:t xml:space="preserve">ối tượng </w:t>
      </w:r>
      <w:r w:rsidRPr="005D31A0">
        <w:rPr>
          <w:rFonts w:eastAsiaTheme="minorHAnsi" w:cstheme="minorBidi"/>
          <w:sz w:val="28"/>
          <w:szCs w:val="28"/>
          <w:lang w:val="nl-NL"/>
        </w:rPr>
        <w:t>khuyết tật mức độ nặng</w:t>
      </w:r>
      <w:r>
        <w:rPr>
          <w:rFonts w:eastAsiaTheme="minorHAnsi" w:cstheme="minorBidi"/>
          <w:sz w:val="28"/>
          <w:szCs w:val="28"/>
          <w:lang w:val="nl-NL"/>
        </w:rPr>
        <w:t xml:space="preserve"> và nhẹ</w:t>
      </w:r>
      <w:r w:rsidR="005D31A0" w:rsidRPr="005D31A0">
        <w:rPr>
          <w:rFonts w:eastAsiaTheme="minorHAnsi" w:cstheme="minorBidi"/>
          <w:sz w:val="28"/>
          <w:szCs w:val="28"/>
          <w:lang w:val="nl-NL"/>
        </w:rPr>
        <w:t xml:space="preserve">: 1.440.000 đồng/tháng </w:t>
      </w:r>
      <w:r w:rsidR="005D31A0" w:rsidRPr="005D31A0">
        <w:rPr>
          <w:rFonts w:eastAsiaTheme="minorHAnsi" w:cstheme="minorBidi"/>
          <w:i/>
          <w:sz w:val="28"/>
          <w:szCs w:val="28"/>
          <w:lang w:val="nl-NL"/>
        </w:rPr>
        <w:t>(tương ứng hệ số 4)</w:t>
      </w:r>
    </w:p>
    <w:p w:rsidR="005D31A0" w:rsidRPr="005D31A0" w:rsidRDefault="005D31A0" w:rsidP="005D31A0">
      <w:pPr>
        <w:spacing w:before="120" w:line="400" w:lineRule="exact"/>
        <w:jc w:val="both"/>
        <w:rPr>
          <w:rFonts w:eastAsiaTheme="minorHAnsi" w:cstheme="minorBidi"/>
          <w:sz w:val="28"/>
          <w:szCs w:val="28"/>
          <w:lang w:val="nl-NL"/>
        </w:rPr>
      </w:pPr>
      <w:r w:rsidRPr="005D31A0">
        <w:rPr>
          <w:rFonts w:eastAsiaTheme="minorHAnsi" w:cstheme="minorBidi"/>
          <w:sz w:val="28"/>
          <w:szCs w:val="28"/>
          <w:lang w:val="nl-NL"/>
        </w:rPr>
        <w:tab/>
        <w:t xml:space="preserve">- Thời gian học nghề </w:t>
      </w:r>
      <w:r w:rsidR="001E1C41">
        <w:rPr>
          <w:rFonts w:eastAsiaTheme="minorHAnsi" w:cstheme="minorBidi"/>
          <w:sz w:val="28"/>
          <w:szCs w:val="28"/>
          <w:lang w:val="nl-NL"/>
        </w:rPr>
        <w:t>theo chương trình liên kết:</w:t>
      </w:r>
    </w:p>
    <w:p w:rsidR="005D31A0" w:rsidRPr="005D31A0" w:rsidRDefault="005D31A0" w:rsidP="005D31A0">
      <w:pPr>
        <w:spacing w:before="120" w:line="400" w:lineRule="exact"/>
        <w:jc w:val="both"/>
        <w:rPr>
          <w:rFonts w:eastAsiaTheme="minorHAnsi" w:cstheme="minorBidi"/>
          <w:sz w:val="28"/>
          <w:szCs w:val="28"/>
          <w:lang w:val="nl-NL"/>
        </w:rPr>
      </w:pPr>
      <w:r w:rsidRPr="005D31A0">
        <w:rPr>
          <w:rFonts w:eastAsiaTheme="minorHAnsi" w:cstheme="minorBidi"/>
          <w:sz w:val="28"/>
          <w:szCs w:val="28"/>
          <w:lang w:val="nl-NL"/>
        </w:rPr>
        <w:tab/>
        <w:t>Thực hiện theo Quyết định số 46/2015/QĐ-TTg ngày 28/9/2015 của Thủ tướng Chính phủ là 760.000đ/tháng gồm:</w:t>
      </w:r>
    </w:p>
    <w:p w:rsidR="005D31A0" w:rsidRPr="005D31A0" w:rsidRDefault="005D31A0" w:rsidP="005D31A0">
      <w:pPr>
        <w:spacing w:before="120" w:line="400" w:lineRule="exact"/>
        <w:ind w:firstLine="720"/>
        <w:jc w:val="both"/>
        <w:rPr>
          <w:rFonts w:eastAsiaTheme="minorHAnsi" w:cstheme="minorBidi"/>
          <w:sz w:val="28"/>
          <w:szCs w:val="22"/>
          <w:lang w:val="nl-NL"/>
        </w:rPr>
      </w:pPr>
      <w:r w:rsidRPr="005D31A0">
        <w:rPr>
          <w:rFonts w:eastAsiaTheme="minorHAnsi" w:cstheme="minorBidi"/>
          <w:sz w:val="28"/>
          <w:szCs w:val="22"/>
          <w:lang w:val="nl-NL"/>
        </w:rPr>
        <w:t>+ Hỗ trợ tiền ăn ngày thực học: 30.000đ x 22 ngày =  660.000đ/tháng</w:t>
      </w:r>
    </w:p>
    <w:p w:rsidR="005D31A0" w:rsidRPr="005D31A0" w:rsidRDefault="005D31A0" w:rsidP="005D31A0">
      <w:pPr>
        <w:spacing w:before="120" w:line="400" w:lineRule="exact"/>
        <w:jc w:val="both"/>
        <w:rPr>
          <w:rFonts w:eastAsiaTheme="minorHAnsi" w:cstheme="minorBidi"/>
          <w:i/>
          <w:sz w:val="28"/>
          <w:szCs w:val="22"/>
          <w:lang w:val="nl-NL"/>
        </w:rPr>
      </w:pPr>
      <w:r w:rsidRPr="005D31A0">
        <w:rPr>
          <w:rFonts w:eastAsiaTheme="minorHAnsi" w:cstheme="minorBidi"/>
          <w:sz w:val="28"/>
          <w:szCs w:val="22"/>
          <w:lang w:val="nl-NL"/>
        </w:rPr>
        <w:tab/>
        <w:t>+ Hỗ trợ tiền đi lại: 300.000đ/khóa học (</w:t>
      </w:r>
      <w:r w:rsidRPr="005D31A0">
        <w:rPr>
          <w:rFonts w:eastAsiaTheme="minorHAnsi" w:cstheme="minorBidi"/>
          <w:i/>
          <w:sz w:val="28"/>
          <w:szCs w:val="22"/>
          <w:lang w:val="nl-NL"/>
        </w:rPr>
        <w:t>tương đương 100.000đ/tháng)</w:t>
      </w:r>
    </w:p>
    <w:p w:rsidR="005D31A0" w:rsidRPr="005D31A0" w:rsidRDefault="005D31A0" w:rsidP="005D31A0">
      <w:pPr>
        <w:spacing w:before="120" w:line="400" w:lineRule="exact"/>
        <w:ind w:firstLine="709"/>
        <w:jc w:val="both"/>
        <w:rPr>
          <w:rFonts w:eastAsiaTheme="minorHAnsi" w:cstheme="minorBidi"/>
          <w:sz w:val="28"/>
          <w:szCs w:val="28"/>
          <w:lang w:val="nl-NL"/>
        </w:rPr>
      </w:pPr>
      <w:r w:rsidRPr="005D31A0">
        <w:rPr>
          <w:rFonts w:eastAsiaTheme="minorHAnsi" w:cstheme="minorBidi"/>
          <w:i/>
          <w:sz w:val="28"/>
          <w:szCs w:val="28"/>
          <w:lang w:val="nl-NL"/>
        </w:rPr>
        <w:t>* Các mức trợ cấp trên sẽ được điều chỉnh tăng khi mức chuẩn trợ giúp xã hội tăng theo quy định của Nhà nước.</w:t>
      </w:r>
    </w:p>
    <w:p w:rsidR="005D31A0" w:rsidRPr="005D31A0" w:rsidRDefault="005D31A0" w:rsidP="005D31A0">
      <w:pPr>
        <w:spacing w:before="120" w:line="400" w:lineRule="exact"/>
        <w:ind w:firstLine="709"/>
        <w:jc w:val="both"/>
        <w:rPr>
          <w:rFonts w:eastAsiaTheme="minorHAnsi" w:cstheme="minorBidi"/>
          <w:sz w:val="28"/>
          <w:szCs w:val="28"/>
          <w:lang w:val="nl-NL"/>
        </w:rPr>
      </w:pPr>
      <w:r w:rsidRPr="005D31A0">
        <w:rPr>
          <w:rFonts w:eastAsiaTheme="minorHAnsi" w:cstheme="minorBidi"/>
          <w:sz w:val="28"/>
          <w:szCs w:val="28"/>
          <w:lang w:val="nl-NL"/>
        </w:rPr>
        <w:tab/>
      </w:r>
      <w:r w:rsidRPr="005D31A0">
        <w:rPr>
          <w:rFonts w:eastAsiaTheme="minorHAnsi" w:cstheme="minorBidi"/>
          <w:sz w:val="28"/>
          <w:szCs w:val="28"/>
          <w:lang w:val="nl-NL"/>
        </w:rPr>
        <w:tab/>
      </w:r>
      <w:r w:rsidRPr="005D31A0">
        <w:rPr>
          <w:rFonts w:eastAsiaTheme="minorHAnsi" w:cstheme="minorBidi"/>
          <w:sz w:val="28"/>
          <w:szCs w:val="28"/>
          <w:lang w:val="nl-NL"/>
        </w:rPr>
        <w:tab/>
      </w:r>
      <w:r w:rsidRPr="005D31A0">
        <w:rPr>
          <w:rFonts w:eastAsiaTheme="minorHAnsi" w:cstheme="minorBidi"/>
          <w:sz w:val="28"/>
          <w:szCs w:val="28"/>
          <w:lang w:val="nl-NL"/>
        </w:rPr>
        <w:tab/>
      </w:r>
      <w:r w:rsidRPr="005D31A0">
        <w:rPr>
          <w:rFonts w:eastAsiaTheme="minorHAnsi" w:cstheme="minorBidi"/>
          <w:sz w:val="28"/>
          <w:szCs w:val="28"/>
          <w:lang w:val="nl-NL"/>
        </w:rPr>
        <w:tab/>
        <w:t>Mức trợ cấp nuôi dưỡng hàng tháng x 12 tháng</w:t>
      </w:r>
    </w:p>
    <w:p w:rsidR="005D31A0" w:rsidRPr="005D31A0" w:rsidRDefault="005D31A0" w:rsidP="005D31A0">
      <w:pPr>
        <w:spacing w:before="120" w:line="400" w:lineRule="exact"/>
        <w:ind w:firstLine="709"/>
        <w:jc w:val="both"/>
        <w:rPr>
          <w:rFonts w:eastAsiaTheme="minorHAnsi" w:cstheme="minorBidi"/>
          <w:sz w:val="18"/>
          <w:szCs w:val="28"/>
          <w:lang w:val="nl-NL"/>
        </w:rPr>
      </w:pPr>
      <w:r w:rsidRPr="005D31A0">
        <w:rPr>
          <w:rFonts w:asciiTheme="minorHAnsi" w:eastAsiaTheme="minorHAnsi" w:hAnsiTheme="minorHAnsi" w:cstheme="minorBidi"/>
          <w:noProof/>
          <w:sz w:val="22"/>
          <w:szCs w:val="22"/>
        </w:rPr>
        <mc:AlternateContent>
          <mc:Choice Requires="wps">
            <w:drawing>
              <wp:anchor distT="4294967295" distB="4294967295" distL="114300" distR="114300" simplePos="0" relativeHeight="251674624" behindDoc="0" locked="0" layoutInCell="1" allowOverlap="1" wp14:anchorId="2226EE60" wp14:editId="4A939ABD">
                <wp:simplePos x="0" y="0"/>
                <wp:positionH relativeFrom="column">
                  <wp:posOffset>2291715</wp:posOffset>
                </wp:positionH>
                <wp:positionV relativeFrom="paragraph">
                  <wp:posOffset>80644</wp:posOffset>
                </wp:positionV>
                <wp:extent cx="3381375" cy="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B0B48" id="_x0000_t32" coordsize="21600,21600" o:spt="32" o:oned="t" path="m,l21600,21600e" filled="f">
                <v:path arrowok="t" fillok="f" o:connecttype="none"/>
                <o:lock v:ext="edit" shapetype="t"/>
              </v:shapetype>
              <v:shape id="Straight Arrow Connector 8" o:spid="_x0000_s1026" type="#_x0000_t32" style="position:absolute;margin-left:180.45pt;margin-top:6.35pt;width:266.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fo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CkOSrMW&#10;R7T1lql97cmLtdCRArTGNoIls9CtzrgMgwq9saFeftJb8wr8uyMaiprpvYys384GodIQkbwLCRtn&#10;MOeu+wwCz7CDh9i6U2XbAIlNIac4ofN9QvLkCcePo9EsHT1NKOE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"/>
            </w:pict>
          </mc:Fallback>
        </mc:AlternateContent>
      </w:r>
      <w:r w:rsidRPr="005D31A0">
        <w:rPr>
          <w:rFonts w:eastAsiaTheme="minorHAnsi" w:cstheme="minorBidi"/>
          <w:sz w:val="28"/>
          <w:szCs w:val="28"/>
          <w:lang w:val="nl-NL"/>
        </w:rPr>
        <w:t xml:space="preserve">* Mức tiền ăn 01 ngày =  </w:t>
      </w:r>
    </w:p>
    <w:p w:rsidR="005D31A0" w:rsidRPr="005D31A0" w:rsidRDefault="00EC71E1" w:rsidP="00EC71E1">
      <w:pPr>
        <w:spacing w:before="120" w:line="400" w:lineRule="exact"/>
        <w:jc w:val="both"/>
        <w:rPr>
          <w:rFonts w:eastAsiaTheme="minorHAnsi" w:cstheme="minorBidi"/>
          <w:sz w:val="28"/>
          <w:szCs w:val="28"/>
          <w:lang w:val="nl-NL"/>
        </w:rPr>
      </w:pPr>
      <w:r>
        <w:rPr>
          <w:rFonts w:eastAsiaTheme="minorHAnsi" w:cstheme="minorBidi"/>
          <w:sz w:val="28"/>
          <w:szCs w:val="28"/>
          <w:lang w:val="nl-NL"/>
        </w:rPr>
        <w:t xml:space="preserve">                                                                         Số ngày trong năm</w:t>
      </w:r>
    </w:p>
    <w:p w:rsidR="005D31A0" w:rsidRPr="005D31A0" w:rsidRDefault="005D31A0" w:rsidP="005D31A0">
      <w:pPr>
        <w:spacing w:before="120" w:line="400" w:lineRule="exact"/>
        <w:ind w:firstLine="709"/>
        <w:jc w:val="both"/>
        <w:rPr>
          <w:rFonts w:eastAsiaTheme="minorHAnsi" w:cstheme="minorBidi"/>
          <w:i/>
          <w:sz w:val="28"/>
          <w:szCs w:val="28"/>
          <w:lang w:val="nl-NL"/>
        </w:rPr>
      </w:pPr>
      <w:r w:rsidRPr="005D31A0">
        <w:rPr>
          <w:rFonts w:eastAsiaTheme="minorHAnsi" w:cstheme="minorBidi"/>
          <w:i/>
          <w:sz w:val="28"/>
          <w:szCs w:val="28"/>
          <w:lang w:val="nl-NL"/>
        </w:rPr>
        <w:t>(Các cơ sở trợ giúp xã hội xây dựng số bữa ăn, mức ăn cụ thể trong ngày)</w:t>
      </w:r>
    </w:p>
    <w:p w:rsidR="005D31A0" w:rsidRPr="005D31A0" w:rsidRDefault="00EC71E1" w:rsidP="005D31A0">
      <w:pPr>
        <w:spacing w:before="120" w:line="400" w:lineRule="exact"/>
        <w:ind w:firstLine="709"/>
        <w:jc w:val="both"/>
        <w:rPr>
          <w:rFonts w:eastAsiaTheme="minorHAnsi" w:cstheme="minorBidi"/>
          <w:sz w:val="28"/>
          <w:szCs w:val="28"/>
          <w:lang w:val="nl-NL"/>
        </w:rPr>
      </w:pPr>
      <w:r>
        <w:rPr>
          <w:rFonts w:eastAsiaTheme="minorHAnsi" w:cstheme="minorBidi"/>
          <w:sz w:val="28"/>
          <w:szCs w:val="28"/>
          <w:lang w:val="nl-NL"/>
        </w:rPr>
        <w:t>Thời gian</w:t>
      </w:r>
      <w:r w:rsidR="005D31A0" w:rsidRPr="005D31A0">
        <w:rPr>
          <w:rFonts w:eastAsiaTheme="minorHAnsi" w:cstheme="minorBidi"/>
          <w:sz w:val="28"/>
          <w:szCs w:val="28"/>
          <w:lang w:val="nl-NL"/>
        </w:rPr>
        <w:t xml:space="preserve"> đối tượng về thăm gia đình vào ngày nghỉ hàng tuần (thứ 7, chủ nhật), nghỉ lễ, tết theo quy định của pháp luật và nằm điều trị tại các cơ sở y tế thì được </w:t>
      </w:r>
      <w:r>
        <w:rPr>
          <w:rFonts w:eastAsiaTheme="minorHAnsi" w:cstheme="minorBidi"/>
          <w:sz w:val="28"/>
          <w:szCs w:val="28"/>
          <w:lang w:val="nl-NL"/>
        </w:rPr>
        <w:t xml:space="preserve">cơ sở trợ giúp xã hội </w:t>
      </w:r>
      <w:r w:rsidR="005D31A0" w:rsidRPr="005D31A0">
        <w:rPr>
          <w:rFonts w:eastAsiaTheme="minorHAnsi" w:cstheme="minorBidi"/>
          <w:sz w:val="28"/>
          <w:szCs w:val="28"/>
          <w:lang w:val="nl-NL"/>
        </w:rPr>
        <w:t>thanh toán tiền ăn.</w:t>
      </w:r>
    </w:p>
    <w:p w:rsidR="005D31A0" w:rsidRPr="005D31A0" w:rsidRDefault="005D31A0" w:rsidP="005D31A0">
      <w:pPr>
        <w:spacing w:before="120" w:line="400" w:lineRule="exact"/>
        <w:ind w:firstLine="709"/>
        <w:jc w:val="both"/>
        <w:rPr>
          <w:rFonts w:eastAsiaTheme="minorHAnsi"/>
          <w:i/>
          <w:sz w:val="28"/>
          <w:szCs w:val="28"/>
          <w:lang w:val="nl-NL"/>
        </w:rPr>
      </w:pPr>
      <w:r w:rsidRPr="005D31A0">
        <w:rPr>
          <w:rFonts w:eastAsiaTheme="minorHAnsi"/>
          <w:i/>
          <w:sz w:val="28"/>
          <w:szCs w:val="28"/>
          <w:lang w:val="nl-NL"/>
        </w:rPr>
        <w:t>b2) Các khoản trợ giúp, trợ cấp khác</w:t>
      </w:r>
      <w:r w:rsidR="001E1C41">
        <w:rPr>
          <w:rFonts w:eastAsiaTheme="minorHAnsi"/>
          <w:i/>
          <w:sz w:val="28"/>
          <w:szCs w:val="28"/>
          <w:lang w:val="nl-NL"/>
        </w:rPr>
        <w:t xml:space="preserve"> (áp dụng đối với đối tượng vào nuôi dưỡng; học nghề và nuôi dưỡng tại cơ sở trợ giúp xã hội)</w:t>
      </w:r>
      <w:bookmarkStart w:id="0" w:name="_GoBack"/>
      <w:bookmarkEnd w:id="0"/>
    </w:p>
    <w:p w:rsidR="005D31A0" w:rsidRPr="005D31A0" w:rsidRDefault="005D31A0" w:rsidP="005D31A0">
      <w:pPr>
        <w:spacing w:before="120" w:line="400" w:lineRule="exact"/>
        <w:jc w:val="both"/>
        <w:rPr>
          <w:rFonts w:eastAsiaTheme="minorHAnsi"/>
          <w:sz w:val="28"/>
          <w:szCs w:val="28"/>
          <w:lang w:val="nl-NL"/>
        </w:rPr>
      </w:pPr>
      <w:r w:rsidRPr="005D31A0">
        <w:rPr>
          <w:rFonts w:eastAsiaTheme="minorHAnsi"/>
          <w:sz w:val="28"/>
          <w:szCs w:val="28"/>
          <w:lang w:val="nl-NL"/>
        </w:rPr>
        <w:tab/>
        <w:t>- Mua tư trang, vật dụng sinh hoạt đời sống hàng ngày:</w:t>
      </w:r>
    </w:p>
    <w:p w:rsidR="005D31A0" w:rsidRPr="005D31A0" w:rsidRDefault="005D31A0" w:rsidP="005D31A0">
      <w:pPr>
        <w:spacing w:before="120" w:line="400" w:lineRule="exact"/>
        <w:jc w:val="both"/>
        <w:rPr>
          <w:rFonts w:eastAsiaTheme="minorHAnsi"/>
          <w:sz w:val="28"/>
          <w:szCs w:val="28"/>
          <w:lang w:val="nl-NL"/>
        </w:rPr>
      </w:pPr>
      <w:r w:rsidRPr="005D31A0">
        <w:rPr>
          <w:rFonts w:eastAsiaTheme="minorHAnsi"/>
          <w:sz w:val="28"/>
          <w:szCs w:val="28"/>
          <w:lang w:val="nl-NL"/>
        </w:rPr>
        <w:tab/>
        <w:t>+ Trẻ em dưới 4 tuổi: 1.000.000 đồng/người/năm</w:t>
      </w:r>
    </w:p>
    <w:p w:rsidR="005D31A0" w:rsidRPr="005D31A0" w:rsidRDefault="005D31A0" w:rsidP="005D31A0">
      <w:pPr>
        <w:spacing w:before="120" w:line="400" w:lineRule="exact"/>
        <w:jc w:val="both"/>
        <w:rPr>
          <w:rFonts w:eastAsiaTheme="minorHAnsi"/>
          <w:sz w:val="28"/>
          <w:szCs w:val="28"/>
          <w:lang w:val="nl-NL"/>
        </w:rPr>
      </w:pPr>
      <w:r w:rsidRPr="005D31A0">
        <w:rPr>
          <w:rFonts w:eastAsiaTheme="minorHAnsi"/>
          <w:sz w:val="28"/>
          <w:szCs w:val="28"/>
          <w:lang w:val="nl-NL"/>
        </w:rPr>
        <w:tab/>
        <w:t>+</w:t>
      </w:r>
      <w:r w:rsidR="00EC71E1">
        <w:rPr>
          <w:rFonts w:eastAsiaTheme="minorHAnsi"/>
          <w:sz w:val="28"/>
          <w:szCs w:val="28"/>
          <w:lang w:val="nl-NL"/>
        </w:rPr>
        <w:t xml:space="preserve"> Đ</w:t>
      </w:r>
      <w:r w:rsidRPr="005D31A0">
        <w:rPr>
          <w:rFonts w:eastAsiaTheme="minorHAnsi"/>
          <w:sz w:val="28"/>
          <w:szCs w:val="28"/>
          <w:lang w:val="nl-NL"/>
        </w:rPr>
        <w:t>ối tượng</w:t>
      </w:r>
      <w:r w:rsidR="00EC71E1">
        <w:rPr>
          <w:rFonts w:eastAsiaTheme="minorHAnsi"/>
          <w:sz w:val="28"/>
          <w:szCs w:val="28"/>
          <w:lang w:val="nl-NL"/>
        </w:rPr>
        <w:t xml:space="preserve"> từ đủ 4 tuổi trở lên</w:t>
      </w:r>
      <w:r w:rsidRPr="005D31A0">
        <w:rPr>
          <w:rFonts w:eastAsiaTheme="minorHAnsi"/>
          <w:sz w:val="28"/>
          <w:szCs w:val="28"/>
          <w:lang w:val="nl-NL"/>
        </w:rPr>
        <w:t>: 1.150.000 đồng/người/năm</w:t>
      </w:r>
    </w:p>
    <w:p w:rsidR="005D31A0" w:rsidRPr="005D31A0" w:rsidRDefault="005D31A0" w:rsidP="005D31A0">
      <w:pPr>
        <w:spacing w:before="120" w:line="400" w:lineRule="exact"/>
        <w:ind w:firstLine="720"/>
        <w:jc w:val="both"/>
        <w:rPr>
          <w:rFonts w:eastAsiaTheme="minorHAnsi" w:cstheme="minorBidi"/>
          <w:spacing w:val="-4"/>
          <w:sz w:val="28"/>
          <w:szCs w:val="28"/>
          <w:lang w:val="nl-NL"/>
        </w:rPr>
      </w:pPr>
      <w:r w:rsidRPr="005D31A0">
        <w:rPr>
          <w:rFonts w:eastAsiaTheme="minorHAnsi" w:cstheme="minorBidi"/>
          <w:spacing w:val="-4"/>
          <w:sz w:val="28"/>
          <w:szCs w:val="28"/>
          <w:lang w:val="nl-NL"/>
        </w:rPr>
        <w:t>Tư trang vật dụng sinh hoạt gồm: Các vật dụng phục vụ cho sinh hoạt thường ngày, chăn, màn, chiếu, quần áo mùa hè, quần áo mùa đông, quần áo lót, khăn mặt, giày, dép, bàn chải đánh răng, sách vở, đồ dùng học tập và các vật dụng sinh hoạt khác)</w:t>
      </w:r>
    </w:p>
    <w:p w:rsidR="005D31A0" w:rsidRPr="005D31A0" w:rsidRDefault="005D31A0" w:rsidP="005D31A0">
      <w:pPr>
        <w:spacing w:before="120" w:line="400" w:lineRule="exact"/>
        <w:ind w:firstLine="720"/>
        <w:jc w:val="both"/>
        <w:rPr>
          <w:rFonts w:eastAsiaTheme="minorHAnsi"/>
          <w:sz w:val="28"/>
          <w:szCs w:val="28"/>
          <w:lang w:val="nl-NL"/>
        </w:rPr>
      </w:pPr>
      <w:r w:rsidRPr="005D31A0">
        <w:rPr>
          <w:rFonts w:eastAsiaTheme="minorHAnsi"/>
          <w:sz w:val="28"/>
          <w:szCs w:val="28"/>
          <w:lang w:val="nl-NL"/>
        </w:rPr>
        <w:t>- Tiền thuốc chữa bệnh:</w:t>
      </w:r>
    </w:p>
    <w:p w:rsidR="005D31A0" w:rsidRPr="005D31A0" w:rsidRDefault="005D31A0" w:rsidP="005D31A0">
      <w:pPr>
        <w:spacing w:before="120" w:line="400" w:lineRule="exact"/>
        <w:ind w:firstLine="720"/>
        <w:jc w:val="both"/>
        <w:rPr>
          <w:rFonts w:eastAsiaTheme="minorHAnsi"/>
          <w:sz w:val="28"/>
          <w:szCs w:val="28"/>
          <w:lang w:val="nl-NL"/>
        </w:rPr>
      </w:pPr>
      <w:r w:rsidRPr="005D31A0">
        <w:rPr>
          <w:rFonts w:eastAsiaTheme="minorHAnsi"/>
          <w:sz w:val="28"/>
          <w:szCs w:val="28"/>
          <w:lang w:val="nl-NL"/>
        </w:rPr>
        <w:t>+ Đối với các đối tượng tâm thần: 2.000.000 đồng/người/năm</w:t>
      </w:r>
    </w:p>
    <w:p w:rsidR="005D31A0" w:rsidRPr="005D31A0" w:rsidRDefault="005D31A0" w:rsidP="005D31A0">
      <w:pPr>
        <w:spacing w:before="120" w:line="400" w:lineRule="exact"/>
        <w:ind w:firstLine="720"/>
        <w:jc w:val="both"/>
        <w:rPr>
          <w:rFonts w:eastAsiaTheme="minorHAnsi"/>
          <w:sz w:val="28"/>
          <w:szCs w:val="28"/>
          <w:lang w:val="nl-NL"/>
        </w:rPr>
      </w:pPr>
      <w:r w:rsidRPr="005D31A0">
        <w:rPr>
          <w:rFonts w:eastAsiaTheme="minorHAnsi"/>
          <w:sz w:val="28"/>
          <w:szCs w:val="28"/>
          <w:lang w:val="nl-NL"/>
        </w:rPr>
        <w:t>+ Các đối tượng khác: 300.000 đồng/người/năm</w:t>
      </w:r>
    </w:p>
    <w:p w:rsidR="005D31A0" w:rsidRPr="005D31A0" w:rsidRDefault="005D31A0" w:rsidP="005D31A0">
      <w:pPr>
        <w:spacing w:before="120" w:line="400" w:lineRule="exact"/>
        <w:ind w:firstLine="720"/>
        <w:jc w:val="both"/>
        <w:rPr>
          <w:rFonts w:eastAsiaTheme="minorHAnsi"/>
          <w:sz w:val="28"/>
          <w:szCs w:val="28"/>
          <w:lang w:val="nl-NL"/>
        </w:rPr>
      </w:pPr>
      <w:r w:rsidRPr="005D31A0">
        <w:rPr>
          <w:rFonts w:eastAsiaTheme="minorHAnsi"/>
          <w:sz w:val="28"/>
          <w:szCs w:val="28"/>
          <w:lang w:val="nl-NL"/>
        </w:rPr>
        <w:lastRenderedPageBreak/>
        <w:t>- Vệ sinh cá nhân đối với đối tượng phụ nữ trong độ tuổi sinh đẻ: 30.000 đồng/người/tháng</w:t>
      </w:r>
    </w:p>
    <w:p w:rsidR="005D31A0" w:rsidRPr="005D31A0" w:rsidRDefault="00C25CD9" w:rsidP="005D31A0">
      <w:pPr>
        <w:spacing w:before="120" w:line="400" w:lineRule="exact"/>
        <w:ind w:firstLine="720"/>
        <w:jc w:val="both"/>
        <w:rPr>
          <w:rFonts w:eastAsiaTheme="minorHAnsi"/>
          <w:sz w:val="28"/>
          <w:szCs w:val="28"/>
          <w:lang w:val="nl-NL"/>
        </w:rPr>
      </w:pPr>
      <w:r w:rsidRPr="00C25CD9">
        <w:rPr>
          <w:rFonts w:eastAsiaTheme="minorHAnsi"/>
          <w:b/>
          <w:sz w:val="28"/>
          <w:szCs w:val="28"/>
          <w:lang w:val="nl-NL"/>
        </w:rPr>
        <w:t xml:space="preserve">Điều 3. </w:t>
      </w:r>
      <w:r w:rsidR="005D31A0" w:rsidRPr="005D31A0">
        <w:rPr>
          <w:rFonts w:eastAsiaTheme="minorHAnsi"/>
          <w:b/>
          <w:sz w:val="28"/>
          <w:szCs w:val="28"/>
          <w:lang w:val="nl-NL"/>
        </w:rPr>
        <w:t>Kinh phí thực hiện:</w:t>
      </w:r>
      <w:r w:rsidR="005D31A0" w:rsidRPr="005D31A0">
        <w:rPr>
          <w:rFonts w:eastAsiaTheme="minorHAnsi"/>
          <w:sz w:val="28"/>
          <w:szCs w:val="28"/>
          <w:lang w:val="nl-NL"/>
        </w:rPr>
        <w:t xml:space="preserve"> Từ nguồn kinh phí chi sự nghiệp bảo đảm xã hội được bố trí trong ngân sách hàng năm của tỉnh.</w:t>
      </w:r>
    </w:p>
    <w:p w:rsidR="005D31A0" w:rsidRPr="005D31A0" w:rsidRDefault="005D31A0" w:rsidP="005D31A0">
      <w:pPr>
        <w:spacing w:before="120" w:line="400" w:lineRule="exact"/>
        <w:jc w:val="both"/>
        <w:rPr>
          <w:rFonts w:eastAsiaTheme="minorHAnsi"/>
          <w:b/>
          <w:sz w:val="28"/>
          <w:szCs w:val="28"/>
          <w:lang w:val="nl-NL"/>
        </w:rPr>
      </w:pPr>
      <w:r w:rsidRPr="005D31A0">
        <w:rPr>
          <w:rFonts w:eastAsiaTheme="minorHAnsi"/>
          <w:b/>
          <w:sz w:val="28"/>
          <w:szCs w:val="28"/>
          <w:lang w:val="nl-NL"/>
        </w:rPr>
        <w:tab/>
      </w:r>
      <w:r>
        <w:rPr>
          <w:rFonts w:eastAsiaTheme="minorHAnsi"/>
          <w:b/>
          <w:sz w:val="28"/>
          <w:szCs w:val="28"/>
          <w:lang w:val="nl-NL"/>
        </w:rPr>
        <w:t xml:space="preserve">Điều </w:t>
      </w:r>
      <w:r w:rsidRPr="005D31A0">
        <w:rPr>
          <w:rFonts w:eastAsiaTheme="minorHAnsi"/>
          <w:b/>
          <w:sz w:val="28"/>
          <w:szCs w:val="28"/>
          <w:lang w:val="nl-NL"/>
        </w:rPr>
        <w:t>4. Thời điểm áp dụng</w:t>
      </w:r>
    </w:p>
    <w:p w:rsidR="005D31A0" w:rsidRPr="005D31A0" w:rsidRDefault="005D31A0" w:rsidP="005D31A0">
      <w:pPr>
        <w:spacing w:before="120" w:line="400" w:lineRule="exact"/>
        <w:ind w:firstLine="720"/>
        <w:jc w:val="both"/>
        <w:rPr>
          <w:rFonts w:eastAsiaTheme="minorHAnsi" w:cstheme="minorBidi"/>
          <w:sz w:val="28"/>
          <w:szCs w:val="28"/>
          <w:lang w:val="nl-NL"/>
        </w:rPr>
      </w:pPr>
      <w:r w:rsidRPr="005D31A0">
        <w:rPr>
          <w:rFonts w:eastAsiaTheme="minorHAnsi"/>
          <w:sz w:val="28"/>
          <w:szCs w:val="28"/>
          <w:lang w:val="nl-NL"/>
        </w:rPr>
        <w:t xml:space="preserve">1. Đối tượng đang hưởng chế độ chính sách trợ giúp xã hội đối với đối tượng bảo trợ xã hội theo quy định tại Nghị định số 136/2013/NĐ-CP ngày 21/10/2013 và Quyết định số 11/2018/QĐ-UBND ngày 19/6/2018 của UBND tỉnh quy định một số nội dung về trợ giúp xã hội đối với đối tượng bảo trợ xã hội trên địa bàn tỉnh Hải Dương thì </w:t>
      </w:r>
      <w:r w:rsidRPr="005D31A0">
        <w:rPr>
          <w:rFonts w:eastAsiaTheme="minorHAnsi" w:cstheme="minorBidi"/>
          <w:bCs/>
          <w:sz w:val="28"/>
          <w:szCs w:val="28"/>
          <w:lang w:val="nl-NL"/>
        </w:rPr>
        <w:t>được chuyển hưởng chế độ tương ứng theo quy định tại Nghị quyết Hội đồng nhân dân kể từ ngày 01/7/2021</w:t>
      </w:r>
      <w:r w:rsidRPr="005D31A0">
        <w:rPr>
          <w:rFonts w:eastAsiaTheme="minorHAnsi" w:cstheme="minorBidi"/>
          <w:sz w:val="28"/>
          <w:szCs w:val="28"/>
          <w:lang w:val="nl-NL"/>
        </w:rPr>
        <w:t>.</w:t>
      </w:r>
    </w:p>
    <w:p w:rsidR="005D31A0" w:rsidRPr="005D31A0" w:rsidRDefault="005D31A0" w:rsidP="005D31A0">
      <w:pPr>
        <w:spacing w:before="120" w:line="400" w:lineRule="exact"/>
        <w:jc w:val="both"/>
        <w:rPr>
          <w:rFonts w:eastAsiaTheme="minorHAnsi" w:cstheme="minorBidi"/>
          <w:spacing w:val="-6"/>
          <w:sz w:val="28"/>
          <w:szCs w:val="28"/>
          <w:lang w:val="nl-NL"/>
        </w:rPr>
      </w:pPr>
      <w:r w:rsidRPr="005D31A0">
        <w:rPr>
          <w:rFonts w:eastAsiaTheme="minorHAnsi" w:cstheme="minorBidi"/>
          <w:sz w:val="28"/>
          <w:szCs w:val="28"/>
          <w:lang w:val="nl-NL"/>
        </w:rPr>
        <w:tab/>
        <w:t xml:space="preserve">2. Đối tượng mới được thực hiện theo </w:t>
      </w:r>
      <w:r w:rsidR="00EC71E1">
        <w:rPr>
          <w:rFonts w:eastAsiaTheme="minorHAnsi" w:cstheme="minorBidi"/>
          <w:sz w:val="28"/>
          <w:szCs w:val="28"/>
          <w:lang w:val="nl-NL"/>
        </w:rPr>
        <w:t xml:space="preserve">quy định tại </w:t>
      </w:r>
      <w:r w:rsidRPr="005D31A0">
        <w:rPr>
          <w:rFonts w:eastAsiaTheme="minorHAnsi"/>
          <w:sz w:val="28"/>
          <w:szCs w:val="28"/>
          <w:lang w:val="nl-NL"/>
        </w:rPr>
        <w:t>Nghị định số 20</w:t>
      </w:r>
      <w:r w:rsidRPr="005D31A0">
        <w:rPr>
          <w:rFonts w:eastAsiaTheme="minorHAnsi" w:cstheme="minorBidi"/>
          <w:sz w:val="28"/>
          <w:szCs w:val="28"/>
          <w:lang w:val="nl-NL"/>
        </w:rPr>
        <w:t xml:space="preserve">/2021/NĐ-CP ngày 15/3/2021 của Chính phủ quy định chính sách trợ giúp xã hội đối với đối tượng bảo trợ xã hội </w:t>
      </w:r>
      <w:r w:rsidRPr="005D31A0">
        <w:rPr>
          <w:rFonts w:eastAsiaTheme="minorHAnsi" w:cstheme="minorBidi"/>
          <w:spacing w:val="-6"/>
          <w:sz w:val="28"/>
          <w:szCs w:val="28"/>
          <w:lang w:val="nl-NL"/>
        </w:rPr>
        <w:t xml:space="preserve">và Nghị quyết </w:t>
      </w:r>
      <w:r w:rsidRPr="005D31A0">
        <w:rPr>
          <w:rFonts w:eastAsiaTheme="minorHAnsi" w:cstheme="minorBidi"/>
          <w:bCs/>
          <w:sz w:val="28"/>
          <w:szCs w:val="28"/>
          <w:lang w:val="nl-NL"/>
        </w:rPr>
        <w:t>Hội đồng nhân dân</w:t>
      </w:r>
      <w:r w:rsidR="00EC71E1">
        <w:rPr>
          <w:rFonts w:eastAsiaTheme="minorHAnsi" w:cstheme="minorBidi"/>
          <w:spacing w:val="-6"/>
          <w:sz w:val="28"/>
          <w:szCs w:val="28"/>
          <w:lang w:val="nl-NL"/>
        </w:rPr>
        <w:t>.</w:t>
      </w:r>
    </w:p>
    <w:p w:rsidR="005D31A0" w:rsidRPr="005D31A0" w:rsidRDefault="005D31A0" w:rsidP="005D31A0">
      <w:pPr>
        <w:spacing w:before="120" w:line="400" w:lineRule="exact"/>
        <w:ind w:firstLine="720"/>
        <w:jc w:val="both"/>
        <w:rPr>
          <w:rFonts w:eastAsiaTheme="minorHAnsi" w:cstheme="minorBidi"/>
          <w:bCs/>
          <w:sz w:val="28"/>
          <w:szCs w:val="28"/>
          <w:lang w:val="nl-NL"/>
        </w:rPr>
      </w:pPr>
      <w:r w:rsidRPr="005D31A0">
        <w:rPr>
          <w:rFonts w:eastAsiaTheme="minorHAnsi" w:cstheme="minorBidi"/>
          <w:bCs/>
          <w:sz w:val="28"/>
          <w:szCs w:val="28"/>
          <w:lang w:val="nl-NL"/>
        </w:rPr>
        <w:t>3. Đối tượng khuyết tật đặc biệt nặng đã được tiếp nhận vào cơ sở trợ giúp xã hội được chuyển hưởng chế độ tương ứng theo quy định tại Nghị quyết của Hội đồng nhân dân kể từ ngày 01/7/2021.</w:t>
      </w:r>
    </w:p>
    <w:p w:rsidR="005D31A0" w:rsidRPr="005D31A0" w:rsidRDefault="005D31A0" w:rsidP="005D31A0">
      <w:pPr>
        <w:spacing w:before="120" w:line="400" w:lineRule="exact"/>
        <w:ind w:firstLine="720"/>
        <w:jc w:val="both"/>
        <w:rPr>
          <w:rFonts w:eastAsiaTheme="minorHAnsi" w:cstheme="minorBidi"/>
          <w:bCs/>
          <w:sz w:val="28"/>
          <w:szCs w:val="28"/>
          <w:lang w:val="nl-NL"/>
        </w:rPr>
      </w:pPr>
      <w:r>
        <w:rPr>
          <w:rFonts w:eastAsiaTheme="minorHAnsi" w:cstheme="minorBidi"/>
          <w:bCs/>
          <w:sz w:val="28"/>
          <w:szCs w:val="28"/>
          <w:lang w:val="nl-NL"/>
        </w:rPr>
        <w:t>4</w:t>
      </w:r>
      <w:r w:rsidRPr="005D31A0">
        <w:rPr>
          <w:rFonts w:eastAsiaTheme="minorHAnsi" w:cstheme="minorBidi"/>
          <w:bCs/>
          <w:sz w:val="28"/>
          <w:szCs w:val="28"/>
          <w:lang w:val="nl-NL"/>
        </w:rPr>
        <w:t xml:space="preserve">. Đối với các đối tượng </w:t>
      </w:r>
      <w:r w:rsidR="00EC71E1">
        <w:rPr>
          <w:rFonts w:eastAsiaTheme="minorHAnsi" w:cstheme="minorBidi"/>
          <w:bCs/>
          <w:sz w:val="28"/>
          <w:szCs w:val="28"/>
          <w:lang w:val="nl-NL"/>
        </w:rPr>
        <w:t xml:space="preserve">khuyết tật nặng và khuyết tật nhẹ </w:t>
      </w:r>
      <w:r w:rsidRPr="005D31A0">
        <w:rPr>
          <w:rFonts w:eastAsiaTheme="minorHAnsi" w:cstheme="minorBidi"/>
          <w:bCs/>
          <w:sz w:val="28"/>
          <w:szCs w:val="28"/>
          <w:lang w:val="nl-NL"/>
        </w:rPr>
        <w:t xml:space="preserve">đã được tiếp nhận vào cơ sở trợ giúp xã hội thì chuyển hưởng trợ cấp nuôi dưỡng hàng tháng là 1.440.000 đồng </w:t>
      </w:r>
      <w:r w:rsidRPr="005D31A0">
        <w:rPr>
          <w:rFonts w:eastAsiaTheme="minorHAnsi" w:cstheme="minorBidi"/>
          <w:i/>
          <w:sz w:val="28"/>
          <w:szCs w:val="28"/>
          <w:lang w:val="nl-NL"/>
        </w:rPr>
        <w:t xml:space="preserve">(bằng mức chuẩn trợ giúp xã hội nhân với hệ số 4) </w:t>
      </w:r>
      <w:r w:rsidRPr="005D31A0">
        <w:rPr>
          <w:rFonts w:eastAsiaTheme="minorHAnsi" w:cstheme="minorBidi"/>
          <w:sz w:val="28"/>
          <w:szCs w:val="28"/>
          <w:lang w:val="nl-NL"/>
        </w:rPr>
        <w:t xml:space="preserve">và các khoản trợ giúp, trợ cấp khác </w:t>
      </w:r>
      <w:r w:rsidRPr="005D31A0">
        <w:rPr>
          <w:rFonts w:eastAsiaTheme="minorHAnsi" w:cstheme="minorBidi"/>
          <w:bCs/>
          <w:sz w:val="28"/>
          <w:szCs w:val="28"/>
          <w:lang w:val="nl-NL"/>
        </w:rPr>
        <w:t>theo quy định tại Nghị quyết của Hội đồng nhân dân kể từ</w:t>
      </w:r>
      <w:r w:rsidR="00EC71E1">
        <w:rPr>
          <w:rFonts w:eastAsiaTheme="minorHAnsi" w:cstheme="minorBidi"/>
          <w:bCs/>
          <w:sz w:val="28"/>
          <w:szCs w:val="28"/>
          <w:lang w:val="nl-NL"/>
        </w:rPr>
        <w:t xml:space="preserve"> ngày 01/7/2021 cho đến khi hết thời gian được tiếp nhận vào cơ sở trợ giúp xã hội./.</w:t>
      </w:r>
    </w:p>
    <w:p w:rsidR="00424DC6" w:rsidRPr="00C25CD9" w:rsidRDefault="00424DC6" w:rsidP="005D31A0">
      <w:pPr>
        <w:spacing w:before="120" w:line="400" w:lineRule="exact"/>
        <w:jc w:val="both"/>
        <w:rPr>
          <w:lang w:val="nl-NL"/>
        </w:rPr>
      </w:pPr>
    </w:p>
    <w:sectPr w:rsidR="00424DC6" w:rsidRPr="00C25CD9" w:rsidSect="00192726">
      <w:head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22" w:rsidRDefault="00661822" w:rsidP="003D60E3">
      <w:r>
        <w:separator/>
      </w:r>
    </w:p>
  </w:endnote>
  <w:endnote w:type="continuationSeparator" w:id="0">
    <w:p w:rsidR="00661822" w:rsidRDefault="00661822" w:rsidP="003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22" w:rsidRDefault="00661822" w:rsidP="003D60E3">
      <w:r>
        <w:separator/>
      </w:r>
    </w:p>
  </w:footnote>
  <w:footnote w:type="continuationSeparator" w:id="0">
    <w:p w:rsidR="00661822" w:rsidRDefault="00661822" w:rsidP="003D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769999"/>
      <w:docPartObj>
        <w:docPartGallery w:val="Page Numbers (Top of Page)"/>
        <w:docPartUnique/>
      </w:docPartObj>
    </w:sdtPr>
    <w:sdtEndPr>
      <w:rPr>
        <w:noProof/>
      </w:rPr>
    </w:sdtEndPr>
    <w:sdtContent>
      <w:p w:rsidR="003D60E3" w:rsidRDefault="003D60E3">
        <w:pPr>
          <w:pStyle w:val="Header"/>
          <w:jc w:val="center"/>
        </w:pPr>
        <w:r>
          <w:fldChar w:fldCharType="begin"/>
        </w:r>
        <w:r>
          <w:instrText xml:space="preserve"> PAGE   \* MERGEFORMAT </w:instrText>
        </w:r>
        <w:r>
          <w:fldChar w:fldCharType="separate"/>
        </w:r>
        <w:r w:rsidR="001E1C41">
          <w:rPr>
            <w:noProof/>
          </w:rPr>
          <w:t>1</w:t>
        </w:r>
        <w:r>
          <w:rPr>
            <w:noProof/>
          </w:rPr>
          <w:fldChar w:fldCharType="end"/>
        </w:r>
      </w:p>
    </w:sdtContent>
  </w:sdt>
  <w:p w:rsidR="003D60E3" w:rsidRDefault="003D6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28645"/>
      <w:docPartObj>
        <w:docPartGallery w:val="Page Numbers (Top of Page)"/>
        <w:docPartUnique/>
      </w:docPartObj>
    </w:sdtPr>
    <w:sdtEndPr>
      <w:rPr>
        <w:noProof/>
      </w:rPr>
    </w:sdtEndPr>
    <w:sdtContent>
      <w:p w:rsidR="003D60E3" w:rsidRDefault="003D60E3">
        <w:pPr>
          <w:pStyle w:val="Header"/>
          <w:jc w:val="center"/>
        </w:pPr>
        <w:r>
          <w:fldChar w:fldCharType="begin"/>
        </w:r>
        <w:r>
          <w:instrText xml:space="preserve"> PAGE   \* MERGEFORMAT </w:instrText>
        </w:r>
        <w:r>
          <w:fldChar w:fldCharType="separate"/>
        </w:r>
        <w:r w:rsidR="001E1C41">
          <w:rPr>
            <w:noProof/>
          </w:rPr>
          <w:t>7</w:t>
        </w:r>
        <w:r>
          <w:rPr>
            <w:noProof/>
          </w:rPr>
          <w:fldChar w:fldCharType="end"/>
        </w:r>
      </w:p>
    </w:sdtContent>
  </w:sdt>
  <w:p w:rsidR="003D60E3" w:rsidRDefault="003D6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C6"/>
    <w:rsid w:val="0002013B"/>
    <w:rsid w:val="00074B4C"/>
    <w:rsid w:val="00152CBE"/>
    <w:rsid w:val="00192726"/>
    <w:rsid w:val="001A3BC7"/>
    <w:rsid w:val="001B033B"/>
    <w:rsid w:val="001B0CA9"/>
    <w:rsid w:val="001E1C41"/>
    <w:rsid w:val="0025247A"/>
    <w:rsid w:val="003374CC"/>
    <w:rsid w:val="003D60E3"/>
    <w:rsid w:val="003F2203"/>
    <w:rsid w:val="00424DC6"/>
    <w:rsid w:val="004808AC"/>
    <w:rsid w:val="004D765C"/>
    <w:rsid w:val="00570C4A"/>
    <w:rsid w:val="005D31A0"/>
    <w:rsid w:val="00645A66"/>
    <w:rsid w:val="00661822"/>
    <w:rsid w:val="00723CC2"/>
    <w:rsid w:val="00746D07"/>
    <w:rsid w:val="007F1BE5"/>
    <w:rsid w:val="00881BD6"/>
    <w:rsid w:val="008A0916"/>
    <w:rsid w:val="009E5D29"/>
    <w:rsid w:val="00AA0816"/>
    <w:rsid w:val="00AF1F33"/>
    <w:rsid w:val="00BE1F42"/>
    <w:rsid w:val="00C11478"/>
    <w:rsid w:val="00C25CD9"/>
    <w:rsid w:val="00D00887"/>
    <w:rsid w:val="00D86712"/>
    <w:rsid w:val="00E451AC"/>
    <w:rsid w:val="00EC71E1"/>
    <w:rsid w:val="00F138AD"/>
    <w:rsid w:val="00FA4869"/>
    <w:rsid w:val="00FB7A20"/>
    <w:rsid w:val="00FD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B8508-4DC4-4A1E-81B5-A0C260A8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D00887"/>
    <w:rPr>
      <w:i/>
      <w:iCs/>
      <w:color w:val="404040" w:themeColor="text1" w:themeTint="BF"/>
    </w:rPr>
  </w:style>
  <w:style w:type="paragraph" w:styleId="BalloonText">
    <w:name w:val="Balloon Text"/>
    <w:basedOn w:val="Normal"/>
    <w:link w:val="BalloonTextChar"/>
    <w:uiPriority w:val="99"/>
    <w:semiHidden/>
    <w:unhideWhenUsed/>
    <w:rsid w:val="001B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A9"/>
    <w:rPr>
      <w:rFonts w:ascii="Segoe UI" w:eastAsia="Times New Roman" w:hAnsi="Segoe UI" w:cs="Segoe UI"/>
      <w:sz w:val="18"/>
      <w:szCs w:val="18"/>
    </w:rPr>
  </w:style>
  <w:style w:type="paragraph" w:styleId="Header">
    <w:name w:val="header"/>
    <w:basedOn w:val="Normal"/>
    <w:link w:val="HeaderChar"/>
    <w:uiPriority w:val="99"/>
    <w:unhideWhenUsed/>
    <w:rsid w:val="003D60E3"/>
    <w:pPr>
      <w:tabs>
        <w:tab w:val="center" w:pos="4680"/>
        <w:tab w:val="right" w:pos="9360"/>
      </w:tabs>
    </w:pPr>
  </w:style>
  <w:style w:type="character" w:customStyle="1" w:styleId="HeaderChar">
    <w:name w:val="Header Char"/>
    <w:basedOn w:val="DefaultParagraphFont"/>
    <w:link w:val="Header"/>
    <w:uiPriority w:val="99"/>
    <w:rsid w:val="003D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60E3"/>
    <w:pPr>
      <w:tabs>
        <w:tab w:val="center" w:pos="4680"/>
        <w:tab w:val="right" w:pos="9360"/>
      </w:tabs>
    </w:pPr>
  </w:style>
  <w:style w:type="character" w:customStyle="1" w:styleId="FooterChar">
    <w:name w:val="Footer Char"/>
    <w:basedOn w:val="DefaultParagraphFont"/>
    <w:link w:val="Footer"/>
    <w:uiPriority w:val="99"/>
    <w:rsid w:val="003D60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39</cp:revision>
  <cp:lastPrinted>2021-05-16T02:53:00Z</cp:lastPrinted>
  <dcterms:created xsi:type="dcterms:W3CDTF">2021-05-14T00:15:00Z</dcterms:created>
  <dcterms:modified xsi:type="dcterms:W3CDTF">2021-05-19T01:26:00Z</dcterms:modified>
</cp:coreProperties>
</file>